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2F436" w14:textId="77777777" w:rsidR="00355173" w:rsidRDefault="00355173" w:rsidP="00C0435A">
      <w:pPr>
        <w:spacing w:after="0" w:line="240" w:lineRule="auto"/>
        <w:jc w:val="center"/>
        <w:rPr>
          <w:rFonts w:ascii="Times New Roman" w:eastAsia="Times New Roman" w:hAnsi="Times New Roman" w:cs="Times New Roman"/>
          <w:b/>
          <w:color w:val="000000"/>
          <w:sz w:val="24"/>
          <w:szCs w:val="24"/>
          <w:lang w:eastAsia="en-US"/>
        </w:rPr>
      </w:pPr>
    </w:p>
    <w:p w14:paraId="6A00AD8F" w14:textId="327F4E13" w:rsidR="00C0435A" w:rsidRPr="00C0435A" w:rsidRDefault="00C0435A" w:rsidP="00C0435A">
      <w:pPr>
        <w:spacing w:after="0" w:line="240" w:lineRule="auto"/>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DARBŲ VIEŠOJO PIRKIMO-PARDAVIMO SUTARTIS</w:t>
      </w:r>
    </w:p>
    <w:p w14:paraId="370F2E0D" w14:textId="77777777" w:rsidR="00C0435A" w:rsidRPr="00C0435A" w:rsidRDefault="00C0435A" w:rsidP="00C0435A">
      <w:pPr>
        <w:spacing w:after="0" w:line="240" w:lineRule="auto"/>
        <w:rPr>
          <w:rFonts w:ascii="Times New Roman" w:eastAsia="Times New Roman" w:hAnsi="Times New Roman" w:cs="Times New Roman"/>
          <w:b/>
          <w:color w:val="000000"/>
          <w:sz w:val="24"/>
          <w:szCs w:val="24"/>
          <w:lang w:eastAsia="en-US"/>
        </w:rPr>
      </w:pPr>
    </w:p>
    <w:p w14:paraId="5C66802A" w14:textId="22EE90E9" w:rsidR="00C0435A" w:rsidRPr="00C0435A" w:rsidRDefault="00C0435A" w:rsidP="00C0435A">
      <w:pPr>
        <w:suppressAutoHyphens/>
        <w:spacing w:after="0" w:line="240" w:lineRule="auto"/>
        <w:jc w:val="center"/>
        <w:rPr>
          <w:rFonts w:ascii="Times New Roman" w:eastAsia="Times New Roman" w:hAnsi="Times New Roman" w:cs="Times New Roman"/>
          <w:color w:val="000000"/>
          <w:sz w:val="24"/>
          <w:szCs w:val="20"/>
          <w:lang w:eastAsia="en-US"/>
        </w:rPr>
      </w:pPr>
      <w:r w:rsidRPr="00C0435A">
        <w:rPr>
          <w:rFonts w:ascii="Times New Roman" w:eastAsia="Times New Roman" w:hAnsi="Times New Roman" w:cs="Times New Roman"/>
          <w:color w:val="000000"/>
          <w:sz w:val="24"/>
          <w:szCs w:val="20"/>
          <w:lang w:eastAsia="en-US"/>
        </w:rPr>
        <w:t>202</w:t>
      </w:r>
      <w:r w:rsidR="00592644">
        <w:rPr>
          <w:rFonts w:ascii="Times New Roman" w:eastAsia="Times New Roman" w:hAnsi="Times New Roman" w:cs="Times New Roman"/>
          <w:color w:val="000000"/>
          <w:sz w:val="24"/>
          <w:szCs w:val="20"/>
          <w:lang w:eastAsia="en-US"/>
        </w:rPr>
        <w:t>6</w:t>
      </w:r>
      <w:r w:rsidRPr="00C0435A">
        <w:rPr>
          <w:rFonts w:ascii="Times New Roman" w:eastAsia="Times New Roman" w:hAnsi="Times New Roman" w:cs="Times New Roman"/>
          <w:color w:val="000000"/>
          <w:sz w:val="24"/>
          <w:szCs w:val="20"/>
          <w:lang w:eastAsia="en-US"/>
        </w:rPr>
        <w:t xml:space="preserve"> m. _______________ d. Nr. ___________</w:t>
      </w:r>
    </w:p>
    <w:p w14:paraId="634FA41F" w14:textId="77777777" w:rsidR="00C0435A" w:rsidRPr="00C0435A" w:rsidRDefault="00C0435A" w:rsidP="00C0435A">
      <w:pPr>
        <w:suppressAutoHyphens/>
        <w:spacing w:after="0" w:line="240" w:lineRule="auto"/>
        <w:jc w:val="center"/>
        <w:rPr>
          <w:rFonts w:ascii="Times New Roman" w:eastAsia="Times New Roman" w:hAnsi="Times New Roman" w:cs="Times New Roman"/>
          <w:color w:val="000000"/>
          <w:sz w:val="24"/>
          <w:szCs w:val="20"/>
          <w:lang w:eastAsia="en-US"/>
        </w:rPr>
      </w:pPr>
      <w:r w:rsidRPr="00C0435A">
        <w:rPr>
          <w:rFonts w:ascii="Times New Roman" w:eastAsia="Times New Roman" w:hAnsi="Times New Roman" w:cs="Times New Roman"/>
          <w:color w:val="000000"/>
          <w:sz w:val="24"/>
          <w:szCs w:val="20"/>
          <w:lang w:eastAsia="en-US"/>
        </w:rPr>
        <w:t>Naujoji Akmenė</w:t>
      </w:r>
    </w:p>
    <w:p w14:paraId="01582370" w14:textId="77777777" w:rsidR="00C0435A" w:rsidRPr="00C0435A" w:rsidRDefault="00C0435A" w:rsidP="00C0435A">
      <w:pPr>
        <w:tabs>
          <w:tab w:val="left" w:pos="900"/>
        </w:tabs>
        <w:spacing w:after="0" w:line="240" w:lineRule="auto"/>
        <w:jc w:val="both"/>
        <w:rPr>
          <w:rFonts w:ascii="Times New Roman" w:eastAsia="Calibri" w:hAnsi="Times New Roman" w:cs="Times New Roman"/>
          <w:color w:val="000000"/>
          <w:sz w:val="24"/>
          <w:szCs w:val="24"/>
          <w:lang w:eastAsia="en-US"/>
        </w:rPr>
      </w:pPr>
    </w:p>
    <w:p w14:paraId="2D5441ED" w14:textId="77777777" w:rsidR="00C0435A" w:rsidRPr="00C0435A" w:rsidRDefault="00C0435A" w:rsidP="00C0435A">
      <w:pPr>
        <w:tabs>
          <w:tab w:val="left" w:pos="90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 SKYRIUS</w:t>
      </w:r>
    </w:p>
    <w:p w14:paraId="1471EA75" w14:textId="77777777" w:rsidR="00C0435A" w:rsidRPr="001F5FC3" w:rsidRDefault="00C0435A" w:rsidP="00C0435A">
      <w:pPr>
        <w:tabs>
          <w:tab w:val="left" w:pos="90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SUTARTIES </w:t>
      </w:r>
      <w:r w:rsidRPr="001F5FC3">
        <w:rPr>
          <w:rFonts w:ascii="Times New Roman" w:eastAsia="Times New Roman" w:hAnsi="Times New Roman" w:cs="Times New Roman"/>
          <w:b/>
          <w:color w:val="000000"/>
          <w:sz w:val="24"/>
          <w:szCs w:val="24"/>
          <w:lang w:eastAsia="en-US"/>
        </w:rPr>
        <w:t>ŠALYS</w:t>
      </w:r>
    </w:p>
    <w:p w14:paraId="713C42CF" w14:textId="557BA010" w:rsidR="00C0435A" w:rsidRPr="00C0435A" w:rsidRDefault="00C0435A" w:rsidP="00592644">
      <w:pPr>
        <w:spacing w:after="0" w:line="240" w:lineRule="auto"/>
        <w:ind w:firstLine="709"/>
        <w:contextualSpacing/>
        <w:jc w:val="both"/>
        <w:rPr>
          <w:rFonts w:ascii="Times New Roman" w:eastAsia="Times New Roman" w:hAnsi="Times New Roman" w:cs="Times New Roman"/>
          <w:color w:val="000000"/>
          <w:sz w:val="24"/>
          <w:szCs w:val="24"/>
        </w:rPr>
      </w:pPr>
      <w:r w:rsidRPr="001F5FC3">
        <w:rPr>
          <w:rFonts w:ascii="Times New Roman" w:eastAsia="Times New Roman" w:hAnsi="Times New Roman" w:cs="Times New Roman"/>
          <w:b/>
          <w:color w:val="000000"/>
          <w:sz w:val="24"/>
          <w:szCs w:val="24"/>
          <w:lang w:eastAsia="en-US"/>
        </w:rPr>
        <w:t>1.</w:t>
      </w:r>
      <w:r w:rsidRPr="00C0435A">
        <w:rPr>
          <w:rFonts w:ascii="Times New Roman" w:eastAsia="Times New Roman" w:hAnsi="Times New Roman" w:cs="Times New Roman"/>
          <w:color w:val="000000"/>
          <w:sz w:val="24"/>
          <w:szCs w:val="24"/>
          <w:lang w:eastAsia="en-US"/>
        </w:rPr>
        <w:t xml:space="preserve"> </w:t>
      </w:r>
      <w:r w:rsidR="00956425" w:rsidRPr="001F5FC3">
        <w:rPr>
          <w:rFonts w:ascii="Times New Roman" w:eastAsia="Times New Roman" w:hAnsi="Times New Roman" w:cs="Times New Roman"/>
          <w:color w:val="000000"/>
          <w:sz w:val="24"/>
          <w:szCs w:val="24"/>
        </w:rPr>
        <w:t>Akmenės rajono savivaldybės administracija</w:t>
      </w:r>
      <w:r w:rsidR="00956425" w:rsidRPr="00956425">
        <w:rPr>
          <w:rFonts w:ascii="Times New Roman" w:eastAsia="Times New Roman" w:hAnsi="Times New Roman" w:cs="Times New Roman"/>
          <w:color w:val="000000"/>
          <w:sz w:val="24"/>
          <w:szCs w:val="24"/>
        </w:rPr>
        <w:t xml:space="preserve"> (kodas Juridinių asmenų registre 188719391), atstovaujama Akmenės rajono savivaldybės </w:t>
      </w:r>
      <w:r w:rsidR="00592644" w:rsidRPr="00592644">
        <w:rPr>
          <w:rFonts w:ascii="Times New Roman" w:eastAsia="Times New Roman" w:hAnsi="Times New Roman" w:cs="Times New Roman"/>
          <w:color w:val="000000"/>
          <w:sz w:val="24"/>
          <w:szCs w:val="24"/>
        </w:rPr>
        <w:t>administracijos direktorės</w:t>
      </w:r>
      <w:r w:rsidR="00592644">
        <w:rPr>
          <w:rFonts w:ascii="Times New Roman" w:eastAsia="Times New Roman" w:hAnsi="Times New Roman" w:cs="Times New Roman"/>
          <w:color w:val="000000"/>
          <w:sz w:val="24"/>
          <w:szCs w:val="24"/>
        </w:rPr>
        <w:t xml:space="preserve"> </w:t>
      </w:r>
      <w:proofErr w:type="spellStart"/>
      <w:r w:rsidR="00592644" w:rsidRPr="00592644">
        <w:rPr>
          <w:rFonts w:ascii="Times New Roman" w:eastAsia="Times New Roman" w:hAnsi="Times New Roman" w:cs="Times New Roman"/>
          <w:color w:val="000000"/>
          <w:sz w:val="24"/>
          <w:szCs w:val="24"/>
        </w:rPr>
        <w:t>Aromedos</w:t>
      </w:r>
      <w:proofErr w:type="spellEnd"/>
      <w:r w:rsidR="00592644" w:rsidRPr="00592644">
        <w:rPr>
          <w:rFonts w:ascii="Times New Roman" w:eastAsia="Times New Roman" w:hAnsi="Times New Roman" w:cs="Times New Roman"/>
          <w:color w:val="000000"/>
          <w:sz w:val="24"/>
          <w:szCs w:val="24"/>
        </w:rPr>
        <w:t xml:space="preserve"> </w:t>
      </w:r>
      <w:proofErr w:type="spellStart"/>
      <w:r w:rsidR="00592644" w:rsidRPr="00592644">
        <w:rPr>
          <w:rFonts w:ascii="Times New Roman" w:eastAsia="Times New Roman" w:hAnsi="Times New Roman" w:cs="Times New Roman"/>
          <w:color w:val="000000"/>
          <w:sz w:val="24"/>
          <w:szCs w:val="24"/>
        </w:rPr>
        <w:t>Laucienės</w:t>
      </w:r>
      <w:proofErr w:type="spellEnd"/>
      <w:r w:rsidR="00592644" w:rsidRPr="00592644">
        <w:rPr>
          <w:rFonts w:ascii="Times New Roman" w:eastAsia="Times New Roman" w:hAnsi="Times New Roman" w:cs="Times New Roman"/>
          <w:color w:val="000000"/>
          <w:sz w:val="24"/>
          <w:szCs w:val="24"/>
        </w:rPr>
        <w:t>, veikiančios pagal Akmenės rajono savivaldybės administracijos nuostatus,</w:t>
      </w:r>
      <w:r w:rsidR="00592644">
        <w:rPr>
          <w:rFonts w:ascii="Times New Roman" w:eastAsia="Times New Roman" w:hAnsi="Times New Roman" w:cs="Times New Roman"/>
          <w:color w:val="000000"/>
          <w:sz w:val="24"/>
          <w:szCs w:val="24"/>
        </w:rPr>
        <w:t xml:space="preserve"> </w:t>
      </w:r>
      <w:r w:rsidRPr="00C0435A">
        <w:rPr>
          <w:rFonts w:ascii="Times New Roman" w:eastAsia="Times New Roman" w:hAnsi="Times New Roman" w:cs="Times New Roman"/>
          <w:color w:val="000000"/>
          <w:sz w:val="24"/>
          <w:szCs w:val="24"/>
          <w:lang w:eastAsia="en-US"/>
        </w:rPr>
        <w:t>ir</w:t>
      </w:r>
      <w:r w:rsidR="00C57BB9">
        <w:rPr>
          <w:rFonts w:ascii="Times New Roman" w:eastAsia="Times New Roman" w:hAnsi="Times New Roman" w:cs="Times New Roman"/>
          <w:color w:val="000000"/>
          <w:sz w:val="24"/>
          <w:szCs w:val="24"/>
          <w:lang w:eastAsia="en-US"/>
        </w:rPr>
        <w:t xml:space="preserve"> </w:t>
      </w:r>
      <w:r w:rsidR="00592644">
        <w:rPr>
          <w:rFonts w:ascii="Times New Roman" w:eastAsia="Times New Roman" w:hAnsi="Times New Roman" w:cs="Times New Roman"/>
          <w:color w:val="000000"/>
          <w:sz w:val="24"/>
          <w:szCs w:val="24"/>
          <w:lang w:eastAsia="en-US"/>
        </w:rPr>
        <w:t>XXXXXX</w:t>
      </w:r>
      <w:r w:rsidR="00C57BB9">
        <w:rPr>
          <w:rFonts w:ascii="Times New Roman" w:eastAsia="Times New Roman" w:hAnsi="Times New Roman" w:cs="Times New Roman"/>
          <w:color w:val="000000"/>
          <w:sz w:val="24"/>
          <w:szCs w:val="24"/>
          <w:lang w:eastAsia="en-US"/>
        </w:rPr>
        <w:t xml:space="preserve"> </w:t>
      </w:r>
      <w:r w:rsidRPr="00C0435A">
        <w:rPr>
          <w:rFonts w:ascii="Times New Roman" w:eastAsia="Times New Roman" w:hAnsi="Times New Roman" w:cs="Times New Roman"/>
          <w:color w:val="000000"/>
          <w:sz w:val="24"/>
          <w:szCs w:val="24"/>
        </w:rPr>
        <w:t xml:space="preserve">(kodas Juridinių asmenų registre </w:t>
      </w:r>
      <w:r w:rsidR="00592644">
        <w:rPr>
          <w:rFonts w:ascii="Times New Roman" w:eastAsia="Times New Roman" w:hAnsi="Times New Roman" w:cs="Times New Roman"/>
          <w:sz w:val="24"/>
          <w:szCs w:val="24"/>
        </w:rPr>
        <w:t>XXXXXX</w:t>
      </w:r>
      <w:r w:rsidRPr="00E51D1B">
        <w:rPr>
          <w:rFonts w:ascii="Times New Roman" w:eastAsia="Times New Roman" w:hAnsi="Times New Roman" w:cs="Times New Roman"/>
          <w:sz w:val="24"/>
          <w:szCs w:val="24"/>
        </w:rPr>
        <w:t xml:space="preserve">), atstovaujama </w:t>
      </w:r>
      <w:r w:rsidR="00592644">
        <w:rPr>
          <w:rFonts w:ascii="Times New Roman" w:eastAsia="Times New Roman" w:hAnsi="Times New Roman" w:cs="Times New Roman"/>
          <w:sz w:val="24"/>
          <w:szCs w:val="24"/>
        </w:rPr>
        <w:t>XXXXXX</w:t>
      </w:r>
      <w:r w:rsidR="00C57BB9" w:rsidRPr="00E51D1B">
        <w:rPr>
          <w:rFonts w:ascii="Times New Roman" w:eastAsia="Times New Roman" w:hAnsi="Times New Roman" w:cs="Times New Roman"/>
          <w:sz w:val="24"/>
          <w:szCs w:val="24"/>
        </w:rPr>
        <w:t xml:space="preserve"> </w:t>
      </w:r>
      <w:r w:rsidRPr="00E51D1B">
        <w:rPr>
          <w:rFonts w:ascii="Times New Roman" w:eastAsia="Times New Roman" w:hAnsi="Times New Roman" w:cs="Times New Roman"/>
          <w:sz w:val="24"/>
          <w:szCs w:val="24"/>
        </w:rPr>
        <w:t>(toliau – Rangovas), veikiančio</w:t>
      </w:r>
      <w:r w:rsidR="00B544CA">
        <w:rPr>
          <w:rFonts w:ascii="Times New Roman" w:eastAsia="Times New Roman" w:hAnsi="Times New Roman" w:cs="Times New Roman"/>
          <w:sz w:val="24"/>
          <w:szCs w:val="24"/>
        </w:rPr>
        <w:t xml:space="preserve"> (-</w:t>
      </w:r>
      <w:r w:rsidR="001F5FC3">
        <w:rPr>
          <w:rFonts w:ascii="Times New Roman" w:eastAsia="Times New Roman" w:hAnsi="Times New Roman" w:cs="Times New Roman"/>
          <w:sz w:val="24"/>
          <w:szCs w:val="24"/>
        </w:rPr>
        <w:t>s)</w:t>
      </w:r>
      <w:r w:rsidRPr="00E51D1B">
        <w:rPr>
          <w:rFonts w:ascii="Times New Roman" w:eastAsia="Times New Roman" w:hAnsi="Times New Roman" w:cs="Times New Roman"/>
          <w:sz w:val="24"/>
          <w:szCs w:val="24"/>
        </w:rPr>
        <w:t xml:space="preserve"> pagal </w:t>
      </w:r>
      <w:r w:rsidR="00C57BB9" w:rsidRPr="00E51D1B">
        <w:rPr>
          <w:rFonts w:ascii="Times New Roman" w:eastAsia="Times New Roman" w:hAnsi="Times New Roman" w:cs="Times New Roman"/>
          <w:sz w:val="24"/>
          <w:szCs w:val="24"/>
        </w:rPr>
        <w:t>įmonės įstatus</w:t>
      </w:r>
      <w:r w:rsidRPr="00C0435A">
        <w:rPr>
          <w:rFonts w:ascii="Times New Roman" w:eastAsia="Times New Roman" w:hAnsi="Times New Roman" w:cs="Times New Roman"/>
          <w:i/>
          <w:color w:val="000000"/>
          <w:sz w:val="24"/>
          <w:szCs w:val="24"/>
        </w:rPr>
        <w:t>,</w:t>
      </w:r>
      <w:r w:rsidRPr="00C0435A">
        <w:rPr>
          <w:rFonts w:ascii="Times New Roman" w:eastAsia="Times New Roman" w:hAnsi="Times New Roman" w:cs="Times New Roman"/>
          <w:color w:val="000000"/>
          <w:sz w:val="24"/>
          <w:szCs w:val="24"/>
        </w:rPr>
        <w:t xml:space="preserve"> sudarė šią Darbų viešojo pirkimo-pardavimo sutartį (toliau – Sutartis).</w:t>
      </w:r>
    </w:p>
    <w:p w14:paraId="2FDBFF84" w14:textId="77777777" w:rsidR="00C0435A" w:rsidRPr="00C0435A" w:rsidRDefault="00C0435A" w:rsidP="00C0435A">
      <w:pPr>
        <w:tabs>
          <w:tab w:val="left" w:pos="0"/>
          <w:tab w:val="left" w:pos="993"/>
        </w:tabs>
        <w:spacing w:after="0" w:line="240" w:lineRule="auto"/>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                                                                                                          </w:t>
      </w:r>
    </w:p>
    <w:p w14:paraId="25E63403" w14:textId="77777777" w:rsidR="00C0435A" w:rsidRPr="00C0435A" w:rsidRDefault="00C0435A" w:rsidP="00C0435A">
      <w:pPr>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II SKYRIUS</w:t>
      </w:r>
    </w:p>
    <w:p w14:paraId="0B660E64" w14:textId="77777777" w:rsidR="00C0435A" w:rsidRPr="00C0435A" w:rsidRDefault="00C0435A" w:rsidP="00C0435A">
      <w:pPr>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SUTARTIES OBJEKTAS</w:t>
      </w:r>
    </w:p>
    <w:p w14:paraId="6542C7C0" w14:textId="1BAB78BE"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 Vadovaujantis šioje Sutartyje nustatytomis sąlygomis ir tvarka Užsakovas paveda, o Rangovas įsipareigoja atlikti </w:t>
      </w:r>
      <w:r w:rsidRPr="00C0435A">
        <w:rPr>
          <w:rFonts w:ascii="Times New Roman" w:eastAsia="Times New Roman" w:hAnsi="Times New Roman" w:cs="Times New Roman"/>
          <w:b/>
          <w:bCs/>
          <w:color w:val="000000"/>
          <w:sz w:val="24"/>
          <w:szCs w:val="24"/>
          <w:lang w:eastAsia="en-US"/>
        </w:rPr>
        <w:t xml:space="preserve">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w:t>
      </w:r>
      <w:r w:rsidR="001F5FC3">
        <w:rPr>
          <w:rFonts w:ascii="Times New Roman" w:eastAsia="Times New Roman" w:hAnsi="Times New Roman" w:cs="Times New Roman"/>
          <w:b/>
          <w:bCs/>
          <w:color w:val="000000"/>
          <w:sz w:val="24"/>
          <w:szCs w:val="24"/>
          <w:lang w:eastAsia="en-US"/>
        </w:rPr>
        <w:t xml:space="preserve">statinio projekto </w:t>
      </w:r>
      <w:r w:rsidR="00C85CF6">
        <w:rPr>
          <w:rFonts w:ascii="Times New Roman" w:eastAsia="Times New Roman" w:hAnsi="Times New Roman" w:cs="Times New Roman"/>
          <w:b/>
          <w:bCs/>
          <w:color w:val="000000"/>
          <w:sz w:val="24"/>
          <w:szCs w:val="24"/>
          <w:lang w:eastAsia="en-US"/>
        </w:rPr>
        <w:t xml:space="preserve">vykdymo </w:t>
      </w:r>
      <w:r w:rsidRPr="00C0435A">
        <w:rPr>
          <w:rFonts w:ascii="Times New Roman" w:eastAsia="Times New Roman" w:hAnsi="Times New Roman" w:cs="Times New Roman"/>
          <w:b/>
          <w:bCs/>
          <w:color w:val="000000"/>
          <w:sz w:val="24"/>
          <w:szCs w:val="24"/>
          <w:lang w:eastAsia="en-US"/>
        </w:rPr>
        <w:t>priežiūros darbus</w:t>
      </w:r>
      <w:r w:rsidRPr="00C0435A">
        <w:rPr>
          <w:rFonts w:ascii="Times New Roman" w:eastAsia="Times New Roman" w:hAnsi="Times New Roman" w:cs="Times New Roman"/>
          <w:color w:val="000000"/>
          <w:sz w:val="24"/>
          <w:szCs w:val="24"/>
          <w:lang w:eastAsia="en-US"/>
        </w:rPr>
        <w:t xml:space="preserve"> (toliau – Darbai). Darbai ir reikalavimai Darbams pateikiami Sutarties 1 priede „Darbų užduotis“ ir Sutarties 2 priede „Techninė užduotis“, kurie yra neatskiriamos Sutarties dalys.</w:t>
      </w:r>
    </w:p>
    <w:p w14:paraId="4DF5FE2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3. </w:t>
      </w:r>
      <w:r w:rsidRPr="00C0435A">
        <w:rPr>
          <w:rFonts w:ascii="Times New Roman" w:eastAsia="Calibri" w:hAnsi="Times New Roman" w:cs="Times New Roman"/>
          <w:color w:val="000000"/>
          <w:sz w:val="24"/>
          <w:szCs w:val="24"/>
          <w:lang w:eastAsia="en-US"/>
        </w:rPr>
        <w:t>Visi Darbai, numatyti Sutarties 3 priede „Darbų</w:t>
      </w:r>
      <w:r w:rsidRPr="00C0435A">
        <w:rPr>
          <w:rFonts w:ascii="Times New Roman" w:eastAsia="Calibri" w:hAnsi="Times New Roman" w:cs="Times New Roman"/>
          <w:sz w:val="24"/>
          <w:szCs w:val="22"/>
          <w:lang w:eastAsia="en-US"/>
        </w:rPr>
        <w:t xml:space="preserve"> preliminarūs kiekiai ir įkainiai</w:t>
      </w:r>
      <w:r w:rsidRPr="00C0435A">
        <w:rPr>
          <w:rFonts w:ascii="Times New Roman" w:eastAsia="Calibri" w:hAnsi="Times New Roman" w:cs="Times New Roman"/>
          <w:color w:val="000000"/>
          <w:sz w:val="24"/>
          <w:szCs w:val="24"/>
          <w:lang w:eastAsia="en-US"/>
        </w:rPr>
        <w:t xml:space="preserve">“, turi būti atliekami pagal faktinį poreikį – užsakymus, kuriuos pateiks Užsakovas (užsakymai bus teikiami už Sutarties vykdymo kontrolę paskirto asmens ir/arba seniūnijų seniūnų). Užsakymai, kuriuose bus nurodomi Darbai ir jų atlikimo vieta, Rangovui bus pateikiami raštu (Rangovo el. paštu), Rangovui kiekvienu atveju užsakymo gavimo dieną Užsakovo el. paštu patvirtinant užsakymo iš Užsakovo gavimą. Užsakyti Darbai atliekami Sutarties 1 priede „Darbų užduotis“ nustatytais terminais. </w:t>
      </w:r>
    </w:p>
    <w:p w14:paraId="02CD8F61" w14:textId="35D7F1ED" w:rsidR="00136126" w:rsidRPr="00136126" w:rsidRDefault="00C0435A" w:rsidP="00136126">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t xml:space="preserve">4. </w:t>
      </w:r>
      <w:bookmarkStart w:id="0" w:name="_Hlk162442247"/>
      <w:r w:rsidRPr="00C0435A">
        <w:rPr>
          <w:rFonts w:ascii="Times New Roman" w:eastAsia="Calibri" w:hAnsi="Times New Roman" w:cs="Times New Roman"/>
          <w:color w:val="000000"/>
          <w:sz w:val="24"/>
          <w:szCs w:val="24"/>
          <w:lang w:eastAsia="en-US"/>
        </w:rPr>
        <w:t xml:space="preserve">Darbų nuo Sutarties įsigaliojimo dienos terminas – </w:t>
      </w:r>
      <w:r w:rsidR="00592644">
        <w:rPr>
          <w:rFonts w:ascii="Times New Roman" w:eastAsia="Calibri" w:hAnsi="Times New Roman" w:cs="Times New Roman"/>
          <w:color w:val="000000"/>
          <w:sz w:val="24"/>
          <w:szCs w:val="24"/>
          <w:lang w:eastAsia="en-US"/>
        </w:rPr>
        <w:t>12</w:t>
      </w:r>
      <w:r w:rsidRPr="00C0435A">
        <w:rPr>
          <w:rFonts w:ascii="Times New Roman" w:eastAsia="Calibri" w:hAnsi="Times New Roman" w:cs="Times New Roman"/>
          <w:color w:val="000000"/>
          <w:sz w:val="24"/>
          <w:szCs w:val="24"/>
          <w:lang w:eastAsia="en-US"/>
        </w:rPr>
        <w:t xml:space="preserve"> (</w:t>
      </w:r>
      <w:r w:rsidR="00592644">
        <w:rPr>
          <w:rFonts w:ascii="Times New Roman" w:eastAsia="Calibri" w:hAnsi="Times New Roman" w:cs="Times New Roman"/>
          <w:color w:val="000000"/>
          <w:sz w:val="24"/>
          <w:szCs w:val="24"/>
          <w:lang w:eastAsia="en-US"/>
        </w:rPr>
        <w:t>dvylika</w:t>
      </w:r>
      <w:r w:rsidRPr="00C0435A">
        <w:rPr>
          <w:rFonts w:ascii="Times New Roman" w:eastAsia="Calibri" w:hAnsi="Times New Roman" w:cs="Times New Roman"/>
          <w:color w:val="000000"/>
          <w:sz w:val="24"/>
          <w:szCs w:val="24"/>
          <w:lang w:eastAsia="en-US"/>
        </w:rPr>
        <w:t>) mėnesi</w:t>
      </w:r>
      <w:r w:rsidR="00592644">
        <w:rPr>
          <w:rFonts w:ascii="Times New Roman" w:eastAsia="Calibri" w:hAnsi="Times New Roman" w:cs="Times New Roman"/>
          <w:color w:val="000000"/>
          <w:sz w:val="24"/>
          <w:szCs w:val="24"/>
          <w:lang w:eastAsia="en-US"/>
        </w:rPr>
        <w:t>ų</w:t>
      </w:r>
      <w:r w:rsidRPr="00C0435A">
        <w:rPr>
          <w:rFonts w:ascii="Times New Roman" w:eastAsia="Calibri" w:hAnsi="Times New Roman" w:cs="Times New Roman"/>
          <w:color w:val="000000"/>
          <w:sz w:val="24"/>
          <w:szCs w:val="24"/>
          <w:lang w:eastAsia="en-US"/>
        </w:rPr>
        <w:t xml:space="preserve">. </w:t>
      </w:r>
      <w:bookmarkEnd w:id="0"/>
      <w:r w:rsidR="00136126" w:rsidRPr="00136126">
        <w:rPr>
          <w:rFonts w:ascii="Times New Roman" w:eastAsia="Times New Roman" w:hAnsi="Times New Roman" w:cs="Times New Roman"/>
          <w:kern w:val="2"/>
          <w:sz w:val="24"/>
          <w:szCs w:val="24"/>
          <w:lang w:eastAsia="en-US"/>
        </w:rPr>
        <w:t xml:space="preserve">Šalių abipusiu rašytiniu Susitarimu Sutartis tomis pačiomis sąlygomis </w:t>
      </w:r>
      <w:r w:rsidR="00136126" w:rsidRPr="00136126">
        <w:rPr>
          <w:rFonts w:ascii="Times New Roman" w:eastAsia="Times New Roman" w:hAnsi="Times New Roman" w:cs="Times New Roman"/>
          <w:sz w:val="24"/>
          <w:szCs w:val="24"/>
          <w:lang w:eastAsia="en-US"/>
        </w:rPr>
        <w:t xml:space="preserve">(nedidinant Sutarties kainos) </w:t>
      </w:r>
      <w:r w:rsidR="00136126" w:rsidRPr="00136126">
        <w:rPr>
          <w:rFonts w:ascii="Times New Roman" w:eastAsia="Times New Roman" w:hAnsi="Times New Roman" w:cs="Times New Roman"/>
          <w:kern w:val="2"/>
          <w:sz w:val="24"/>
          <w:szCs w:val="24"/>
          <w:lang w:eastAsia="en-US"/>
        </w:rPr>
        <w:t>gali būti pratęsta 2 (du) kartus po 12 (dvylika) mėnesių, jeigu yra išlikęs poreikis ir</w:t>
      </w:r>
      <w:r w:rsidR="00136126" w:rsidRPr="00136126">
        <w:rPr>
          <w:rFonts w:ascii="Times New Roman" w:eastAsia="Arial" w:hAnsi="Times New Roman" w:cs="Times New Roman"/>
          <w:sz w:val="24"/>
          <w:szCs w:val="24"/>
          <w:lang w:eastAsia="en-US"/>
        </w:rPr>
        <w:t xml:space="preserve"> nėra išnaudota Sutarties kaina.</w:t>
      </w:r>
    </w:p>
    <w:p w14:paraId="018E2DE6" w14:textId="4B16545C" w:rsidR="00C0435A" w:rsidRPr="00C0435A" w:rsidRDefault="00C0435A" w:rsidP="00C0435A">
      <w:pPr>
        <w:tabs>
          <w:tab w:val="left" w:pos="284"/>
          <w:tab w:val="left" w:pos="993"/>
          <w:tab w:val="left" w:pos="1560"/>
        </w:tabs>
        <w:spacing w:after="0" w:line="240" w:lineRule="auto"/>
        <w:ind w:firstLine="709"/>
        <w:contextualSpacing/>
        <w:jc w:val="both"/>
        <w:rPr>
          <w:rFonts w:ascii="Times New Roman" w:eastAsia="Calibri" w:hAnsi="Times New Roman" w:cs="Times New Roman"/>
          <w:i/>
          <w:color w:val="000000"/>
          <w:sz w:val="24"/>
          <w:szCs w:val="24"/>
          <w:lang w:eastAsia="en-US"/>
        </w:rPr>
      </w:pPr>
      <w:r w:rsidRPr="00C0435A">
        <w:rPr>
          <w:rFonts w:ascii="Times New Roman" w:eastAsia="Calibri" w:hAnsi="Times New Roman" w:cs="Times New Roman"/>
          <w:color w:val="000000"/>
          <w:sz w:val="24"/>
          <w:szCs w:val="24"/>
          <w:lang w:eastAsia="en-US"/>
        </w:rPr>
        <w:t xml:space="preserve">5. </w:t>
      </w:r>
      <w:r w:rsidRPr="00C0435A">
        <w:rPr>
          <w:rFonts w:ascii="Times New Roman" w:eastAsia="Times New Roman" w:hAnsi="Times New Roman" w:cs="Times New Roman"/>
          <w:color w:val="000000"/>
          <w:sz w:val="24"/>
          <w:szCs w:val="24"/>
          <w:lang w:eastAsia="en-US"/>
        </w:rPr>
        <w:t xml:space="preserve">Darbų vykdymo vieta: </w:t>
      </w:r>
      <w:r w:rsidRPr="00C0435A">
        <w:rPr>
          <w:rFonts w:ascii="Times New Roman" w:eastAsia="Times New Roman" w:hAnsi="Times New Roman" w:cs="Times New Roman"/>
          <w:iCs/>
          <w:color w:val="000000"/>
          <w:sz w:val="24"/>
          <w:szCs w:val="24"/>
          <w:lang w:eastAsia="en-US"/>
        </w:rPr>
        <w:t>Akmenės rajono savivaldybės teritorija.</w:t>
      </w:r>
    </w:p>
    <w:p w14:paraId="46838D9F" w14:textId="77777777" w:rsidR="00C0435A" w:rsidRPr="00C0435A" w:rsidRDefault="00C0435A" w:rsidP="00C0435A">
      <w:pPr>
        <w:tabs>
          <w:tab w:val="left" w:pos="284"/>
          <w:tab w:val="left" w:pos="993"/>
          <w:tab w:val="left" w:pos="1560"/>
        </w:tabs>
        <w:spacing w:after="0" w:line="240" w:lineRule="auto"/>
        <w:ind w:firstLine="993"/>
        <w:contextualSpacing/>
        <w:jc w:val="both"/>
        <w:rPr>
          <w:rFonts w:ascii="Times New Roman" w:eastAsia="Times New Roman" w:hAnsi="Times New Roman" w:cs="Times New Roman"/>
          <w:color w:val="000000"/>
          <w:sz w:val="24"/>
          <w:szCs w:val="24"/>
          <w:lang w:eastAsia="en-US"/>
        </w:rPr>
      </w:pPr>
    </w:p>
    <w:p w14:paraId="3FDCE807" w14:textId="77777777" w:rsidR="00C0435A" w:rsidRPr="00C0435A" w:rsidRDefault="00C0435A" w:rsidP="00C0435A">
      <w:pPr>
        <w:tabs>
          <w:tab w:val="left" w:pos="567"/>
          <w:tab w:val="left" w:pos="709"/>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III SKYRIUS</w:t>
      </w:r>
    </w:p>
    <w:p w14:paraId="18BE1CA0" w14:textId="77777777" w:rsidR="00C0435A" w:rsidRPr="00C0435A" w:rsidRDefault="00C0435A" w:rsidP="00C0435A">
      <w:pPr>
        <w:tabs>
          <w:tab w:val="left" w:pos="567"/>
          <w:tab w:val="left" w:pos="709"/>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KAINA IR ATSISKAITYMO TVARKA</w:t>
      </w:r>
    </w:p>
    <w:p w14:paraId="505CF5EC"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6. Sutartyje yra pasirinktas šis kainos apskaičiavimo būdas: fiksuoto įkainio.</w:t>
      </w:r>
    </w:p>
    <w:p w14:paraId="195349BC" w14:textId="77777777" w:rsidR="00C0435A" w:rsidRPr="00C0435A" w:rsidRDefault="00C0435A" w:rsidP="00C0435A">
      <w:pPr>
        <w:spacing w:after="0" w:line="257" w:lineRule="atLeast"/>
        <w:jc w:val="both"/>
        <w:rPr>
          <w:rFonts w:ascii="Times New Roman" w:eastAsia="Times New Roman" w:hAnsi="Times New Roman" w:cs="Times New Roman"/>
          <w:color w:val="000000"/>
          <w:sz w:val="24"/>
          <w:szCs w:val="24"/>
        </w:rPr>
      </w:pPr>
      <w:r w:rsidRPr="00C0435A">
        <w:rPr>
          <w:rFonts w:ascii="Times New Roman" w:eastAsia="Times New Roman" w:hAnsi="Times New Roman" w:cs="Times New Roman"/>
          <w:color w:val="000000"/>
          <w:sz w:val="24"/>
          <w:szCs w:val="24"/>
          <w:lang w:eastAsia="en-US"/>
        </w:rPr>
        <w:t xml:space="preserve">            7. </w:t>
      </w:r>
      <w:r w:rsidRPr="00C0435A">
        <w:rPr>
          <w:rFonts w:ascii="Times New Roman" w:eastAsia="Calibri" w:hAnsi="Times New Roman" w:cs="Times New Roman"/>
          <w:bCs/>
          <w:color w:val="000000"/>
          <w:sz w:val="24"/>
          <w:szCs w:val="24"/>
          <w:lang w:eastAsia="en-US"/>
        </w:rPr>
        <w:t xml:space="preserve">Pradinės sutarties vertė lygi 4 958 677,69 Eur (keturi milijonai devyni šimtai penkiasdešimt aštuoni tūkstančiai šeši šimtai septyniasdešimt septyni Eur, 69 ct) be PVM (su PVM 6 000 000,00 Eur (šeši milijonai Eur), kuri lygi maksimaliai pirkimui skirtai lėšų sumai be PVM pirkimo dokumentuose ir Sutartyje nurodytų Darbų įsigijimui Rangovo pasiūlyme nurodytais įkainiais be PVM. </w:t>
      </w:r>
      <w:r w:rsidRPr="00C0435A">
        <w:rPr>
          <w:rFonts w:ascii="Times New Roman" w:eastAsia="Times New Roman" w:hAnsi="Times New Roman" w:cs="Times New Roman"/>
          <w:color w:val="000000"/>
          <w:sz w:val="24"/>
          <w:szCs w:val="24"/>
        </w:rPr>
        <w:t>Jei Sutarties vertė buvo peržiūrėta pagal Sutartyje nurodytas kainų peržiūros sąlygas, atitinkamai patikslinama (didėja arba mažėja) Pradinės sutarties vertė.</w:t>
      </w:r>
    </w:p>
    <w:p w14:paraId="2B407376" w14:textId="77777777" w:rsidR="00C0435A" w:rsidRPr="00C0435A" w:rsidRDefault="00C0435A" w:rsidP="00C0435A">
      <w:pPr>
        <w:tabs>
          <w:tab w:val="left" w:pos="1134"/>
        </w:tabs>
        <w:spacing w:after="0" w:line="240" w:lineRule="auto"/>
        <w:ind w:firstLine="709"/>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sz w:val="24"/>
          <w:szCs w:val="24"/>
          <w:lang w:eastAsia="en-US"/>
        </w:rPr>
        <w:t xml:space="preserve">8. Sutarties vertė </w:t>
      </w:r>
      <w:r w:rsidRPr="00C0435A">
        <w:rPr>
          <w:rFonts w:ascii="Times New Roman" w:eastAsia="Times New Roman" w:hAnsi="Times New Roman" w:cs="Times New Roman"/>
          <w:color w:val="000000"/>
          <w:sz w:val="24"/>
          <w:szCs w:val="24"/>
          <w:lang w:eastAsia="en-US"/>
        </w:rPr>
        <w:t>sudaryta iš Darbų ir jų įkainių kurie numatyti Sutarties 3 priede „Darbų įkainiai.</w:t>
      </w:r>
    </w:p>
    <w:p w14:paraId="629A3840" w14:textId="77777777" w:rsidR="00C0435A" w:rsidRPr="00C0435A" w:rsidRDefault="00C0435A" w:rsidP="00C0435A">
      <w:pPr>
        <w:tabs>
          <w:tab w:val="left" w:pos="1134"/>
        </w:tabs>
        <w:spacing w:after="0" w:line="240" w:lineRule="auto"/>
        <w:ind w:firstLine="709"/>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bCs/>
          <w:color w:val="000000"/>
          <w:sz w:val="24"/>
          <w:szCs w:val="24"/>
          <w:lang w:eastAsia="en-US"/>
        </w:rPr>
        <w:t>9. Užsakovas</w:t>
      </w:r>
      <w:r w:rsidRPr="00C0435A">
        <w:rPr>
          <w:rFonts w:ascii="Times New Roman" w:eastAsia="Times New Roman" w:hAnsi="Times New Roman" w:cs="Times New Roman"/>
          <w:color w:val="000000"/>
          <w:sz w:val="24"/>
          <w:szCs w:val="24"/>
          <w:lang w:eastAsia="en-US"/>
        </w:rPr>
        <w:t xml:space="preserve"> neįsipareigoja išpirkti viso Darbų kiekio ir/arba sumokėti visos Pradinės sutarties vertės, numatytos Sutarties 7 punkte.</w:t>
      </w:r>
      <w:r w:rsidRPr="00C0435A">
        <w:rPr>
          <w:rFonts w:ascii="Times New Roman" w:eastAsia="Calibri" w:hAnsi="Times New Roman" w:cs="Times New Roman"/>
          <w:bCs/>
          <w:color w:val="000000"/>
          <w:sz w:val="24"/>
          <w:szCs w:val="24"/>
          <w:lang w:eastAsia="en-US"/>
        </w:rPr>
        <w:t xml:space="preserve"> Galutinė kaina, kuri bus sumokėta Rangovui, priklausys nuo faktinių Rangovo atliktų Darbų kiekių. </w:t>
      </w:r>
      <w:r w:rsidRPr="00C0435A">
        <w:rPr>
          <w:rFonts w:ascii="Times New Roman" w:eastAsia="Times New Roman" w:hAnsi="Times New Roman" w:cs="Times New Roman"/>
          <w:sz w:val="24"/>
          <w:szCs w:val="24"/>
          <w:lang w:eastAsia="en-US"/>
        </w:rPr>
        <w:t>Darbų įkainiai, nurodyti Sutarties 3 priede yra galutiniai ir apima visas tiesiogines ir netiesiogines išlaidas. Darbų įkainiams įtakos negali turėti terminų pažeidimas, darbo užmokesčio ir kitų panašių išlaidų išaugimas.</w:t>
      </w:r>
    </w:p>
    <w:p w14:paraId="516CECE7" w14:textId="77777777" w:rsidR="00C0435A" w:rsidRPr="00C0435A" w:rsidRDefault="00C0435A" w:rsidP="00C0435A">
      <w:pPr>
        <w:tabs>
          <w:tab w:val="left" w:pos="1134"/>
        </w:tabs>
        <w:spacing w:after="0" w:line="240" w:lineRule="auto"/>
        <w:ind w:firstLine="709"/>
        <w:jc w:val="both"/>
        <w:rPr>
          <w:rFonts w:ascii="Times New Roman" w:eastAsia="+mn-ea" w:hAnsi="Times New Roman" w:cs="Times New Roman"/>
          <w:i/>
          <w:kern w:val="24"/>
          <w:sz w:val="24"/>
          <w:szCs w:val="24"/>
          <w:highlight w:val="lightGray"/>
        </w:rPr>
      </w:pPr>
      <w:r w:rsidRPr="00C0435A">
        <w:rPr>
          <w:rFonts w:ascii="Times New Roman" w:eastAsia="Calibri" w:hAnsi="Times New Roman" w:cs="Times New Roman"/>
          <w:bCs/>
          <w:color w:val="000000"/>
          <w:sz w:val="24"/>
          <w:szCs w:val="24"/>
          <w:lang w:eastAsia="en-US"/>
        </w:rPr>
        <w:t xml:space="preserve">10. </w:t>
      </w:r>
      <w:r w:rsidRPr="00C0435A">
        <w:rPr>
          <w:rFonts w:ascii="Times New Roman" w:eastAsia="Times New Roman" w:hAnsi="Times New Roman" w:cs="Times New Roman"/>
          <w:color w:val="000000"/>
          <w:sz w:val="24"/>
          <w:szCs w:val="24"/>
          <w:lang w:eastAsia="en-US"/>
        </w:rPr>
        <w:t xml:space="preserve">Atsižvelgiant į Sutarties pobūdį ir ypatumus, Šalys susitaria, kad už per mėnesį atliktus Darbus Užsakovas sumoka Rangovui per 30 (trisdešimt) kalendorinių dienų, nuo dienos, kai Užsakovas pasirašo Darbų </w:t>
      </w:r>
      <w:r w:rsidRPr="00C0435A">
        <w:rPr>
          <w:rFonts w:ascii="Times New Roman" w:eastAsia="Times New Roman" w:hAnsi="Times New Roman" w:cs="Times New Roman"/>
          <w:color w:val="000000"/>
          <w:sz w:val="24"/>
          <w:szCs w:val="24"/>
          <w:lang w:eastAsia="en-US"/>
        </w:rPr>
        <w:lastRenderedPageBreak/>
        <w:t xml:space="preserve">priėmimo-perdavimo aktą, Darbų ir išlaidų apmokėjimo pažymą ir gauna PVM sąskaitą-faktūrą arba lygiavertį dokumentą (toliau – sąskaita–faktūra). Darbų perdavimas įforminamas Darbų perdavimo-priėmimo aktu (F-2) ir </w:t>
      </w:r>
      <w:bookmarkStart w:id="1" w:name="_Hlk156316697"/>
      <w:r w:rsidRPr="00C0435A">
        <w:rPr>
          <w:rFonts w:ascii="Times New Roman" w:eastAsia="Times New Roman" w:hAnsi="Times New Roman" w:cs="Times New Roman"/>
          <w:color w:val="000000"/>
          <w:sz w:val="24"/>
          <w:szCs w:val="24"/>
          <w:lang w:eastAsia="en-US"/>
        </w:rPr>
        <w:t>Darbų ir išlaidų apmokėjimo pažyma</w:t>
      </w:r>
      <w:bookmarkEnd w:id="1"/>
      <w:r w:rsidRPr="00C0435A">
        <w:rPr>
          <w:rFonts w:ascii="Times New Roman" w:eastAsia="Times New Roman" w:hAnsi="Times New Roman" w:cs="Times New Roman"/>
          <w:color w:val="000000"/>
          <w:sz w:val="24"/>
          <w:szCs w:val="24"/>
          <w:lang w:eastAsia="en-US"/>
        </w:rPr>
        <w:t xml:space="preserve"> (F-3), kuriuos rengia Rangovas, o Darbų perdavimo metu juos pasirašo įgalioti Užsakovo (už Sutarties vykdymo kontrolę paskirtas asmuo) ir Rangovo atstovai.</w:t>
      </w:r>
    </w:p>
    <w:p w14:paraId="5AC94B35" w14:textId="77777777" w:rsidR="00C0435A" w:rsidRPr="00C0435A" w:rsidRDefault="00C0435A" w:rsidP="00C0435A">
      <w:pPr>
        <w:tabs>
          <w:tab w:val="left" w:pos="0"/>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11. Darbų įkainiai gali būti perskaičiuojami dėl kainų pokyčio, j</w:t>
      </w:r>
      <w:r w:rsidRPr="00C0435A">
        <w:rPr>
          <w:rFonts w:ascii="Times New Roman" w:eastAsia="Times New Roman" w:hAnsi="Times New Roman" w:cs="Times New Roman"/>
          <w:sz w:val="24"/>
          <w:szCs w:val="24"/>
          <w:lang w:eastAsia="en-US"/>
        </w:rPr>
        <w:t>eigu Valstybės duomenų agentūros (www.stat.gov.lt) kas mėnesį skelbiamo statybos sąnaudų elementų kainų indekso (toliau – Indeksas), labiausiai atitinkančio objekto rūšį, reikšmė pakinta daugiau kaip 0,05 per bet kurį Darbų vykdymo laikotarpį</w:t>
      </w:r>
      <w:r w:rsidRPr="00C0435A">
        <w:rPr>
          <w:rFonts w:ascii="Times New Roman" w:eastAsia="Times New Roman" w:hAnsi="Times New Roman" w:cs="Times New Roman"/>
          <w:sz w:val="24"/>
          <w:szCs w:val="24"/>
          <w:lang w:eastAsia="x-none"/>
        </w:rPr>
        <w:t>:</w:t>
      </w:r>
    </w:p>
    <w:p w14:paraId="775722AB" w14:textId="77777777" w:rsidR="00C0435A" w:rsidRPr="00C0435A" w:rsidRDefault="00C0435A" w:rsidP="00C0435A">
      <w:pPr>
        <w:suppressAutoHyphen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sz w:val="24"/>
          <w:szCs w:val="24"/>
          <w:lang w:eastAsia="x-none"/>
        </w:rPr>
        <w:t xml:space="preserve">11.1. Sutarties įkainiai perskaičiuojami dėl Indekso pokyčio, </w:t>
      </w:r>
      <w:r w:rsidRPr="00C0435A">
        <w:rPr>
          <w:rFonts w:ascii="Times New Roman" w:eastAsia="Times New Roman" w:hAnsi="Times New Roman" w:cs="Times New Roman"/>
          <w:sz w:val="24"/>
          <w:szCs w:val="24"/>
          <w:lang w:eastAsia="en-US"/>
        </w:rPr>
        <w:t>pagal Sutartį neišpirktų</w:t>
      </w:r>
      <w:r w:rsidRPr="00C0435A">
        <w:rPr>
          <w:rFonts w:ascii="Calibri" w:eastAsia="Times New Roman" w:hAnsi="Calibri" w:cs="Times New Roman"/>
          <w:sz w:val="24"/>
          <w:szCs w:val="24"/>
          <w:lang w:eastAsia="en-US"/>
        </w:rPr>
        <w:t xml:space="preserve"> </w:t>
      </w:r>
      <w:r w:rsidRPr="00C0435A">
        <w:rPr>
          <w:rFonts w:ascii="Times New Roman" w:eastAsia="Times New Roman" w:hAnsi="Times New Roman" w:cs="Times New Roman"/>
          <w:sz w:val="24"/>
          <w:szCs w:val="24"/>
          <w:lang w:eastAsia="x-none"/>
        </w:rPr>
        <w:t>Darbų įkainį padauginant iš Indekso pokyčio koeficiento, kuris apskaičiuojamas pagal toliau nurodytą formulę:</w:t>
      </w:r>
    </w:p>
    <w:p w14:paraId="64D9E1F8" w14:textId="77777777" w:rsidR="00C0435A" w:rsidRPr="00C0435A" w:rsidRDefault="00C0435A" w:rsidP="00C0435A">
      <w:pPr>
        <w:widowControl w:val="0"/>
        <w:spacing w:after="0"/>
        <w:ind w:firstLine="720"/>
        <w:jc w:val="both"/>
        <w:rPr>
          <w:rFonts w:ascii="Times New Roman" w:eastAsia="Times New Roman" w:hAnsi="Times New Roman" w:cs="Times New Roman"/>
          <w:b/>
          <w:sz w:val="24"/>
          <w:szCs w:val="24"/>
          <w:lang w:eastAsia="en-US"/>
        </w:rPr>
      </w:pPr>
      <w:r w:rsidRPr="00C0435A">
        <w:rPr>
          <w:rFonts w:ascii="Times New Roman" w:eastAsia="Times New Roman" w:hAnsi="Times New Roman" w:cs="Times New Roman"/>
          <w:b/>
          <w:sz w:val="24"/>
          <w:szCs w:val="24"/>
          <w:lang w:eastAsia="en-US"/>
        </w:rPr>
        <w:t xml:space="preserve">K = </w:t>
      </w:r>
      <w:proofErr w:type="spellStart"/>
      <w:r w:rsidRPr="00C0435A">
        <w:rPr>
          <w:rFonts w:ascii="Times New Roman" w:eastAsia="Times New Roman" w:hAnsi="Times New Roman" w:cs="Times New Roman"/>
          <w:b/>
          <w:sz w:val="24"/>
          <w:szCs w:val="24"/>
          <w:lang w:eastAsia="en-US"/>
        </w:rPr>
        <w:t>IPb</w:t>
      </w:r>
      <w:proofErr w:type="spellEnd"/>
      <w:r w:rsidRPr="00C0435A">
        <w:rPr>
          <w:rFonts w:ascii="Times New Roman" w:eastAsia="Times New Roman" w:hAnsi="Times New Roman" w:cs="Times New Roman"/>
          <w:b/>
          <w:sz w:val="24"/>
          <w:szCs w:val="24"/>
          <w:lang w:eastAsia="en-US"/>
        </w:rPr>
        <w:t xml:space="preserve"> / </w:t>
      </w:r>
      <w:proofErr w:type="spellStart"/>
      <w:r w:rsidRPr="00C0435A">
        <w:rPr>
          <w:rFonts w:ascii="Times New Roman" w:eastAsia="Times New Roman" w:hAnsi="Times New Roman" w:cs="Times New Roman"/>
          <w:b/>
          <w:sz w:val="24"/>
          <w:szCs w:val="24"/>
          <w:lang w:eastAsia="en-US"/>
        </w:rPr>
        <w:t>IPr</w:t>
      </w:r>
      <w:proofErr w:type="spellEnd"/>
    </w:p>
    <w:p w14:paraId="15BEDE02"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Kur:</w:t>
      </w:r>
      <w:r w:rsidRPr="00C0435A">
        <w:rPr>
          <w:rFonts w:ascii="Times New Roman" w:eastAsia="Times New Roman" w:hAnsi="Times New Roman" w:cs="Times New Roman"/>
          <w:sz w:val="24"/>
          <w:szCs w:val="24"/>
          <w:lang w:eastAsia="en-US"/>
        </w:rPr>
        <w:tab/>
      </w:r>
    </w:p>
    <w:p w14:paraId="5657B051"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K – Indekso pokyčio koeficientas;</w:t>
      </w:r>
    </w:p>
    <w:p w14:paraId="7D13F91A"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proofErr w:type="spellStart"/>
      <w:r w:rsidRPr="00C0435A">
        <w:rPr>
          <w:rFonts w:ascii="Times New Roman" w:eastAsia="Times New Roman" w:hAnsi="Times New Roman" w:cs="Times New Roman"/>
          <w:sz w:val="24"/>
          <w:szCs w:val="24"/>
          <w:lang w:eastAsia="en-US"/>
        </w:rPr>
        <w:t>IPr</w:t>
      </w:r>
      <w:proofErr w:type="spellEnd"/>
      <w:r w:rsidRPr="00C0435A">
        <w:rPr>
          <w:rFonts w:ascii="Times New Roman" w:eastAsia="Times New Roman" w:hAnsi="Times New Roman" w:cs="Times New Roman"/>
          <w:sz w:val="24"/>
          <w:szCs w:val="24"/>
          <w:lang w:eastAsia="en-US"/>
        </w:rPr>
        <w:t xml:space="preserve"> – Indekso reikšmė laikotarpio pradžioje;</w:t>
      </w:r>
    </w:p>
    <w:p w14:paraId="024846F2" w14:textId="77777777" w:rsidR="00C0435A" w:rsidRPr="00C0435A" w:rsidRDefault="00C0435A" w:rsidP="00C0435A">
      <w:pPr>
        <w:widowControl w:val="0"/>
        <w:spacing w:after="120"/>
        <w:ind w:firstLine="720"/>
        <w:jc w:val="both"/>
        <w:rPr>
          <w:rFonts w:ascii="Times New Roman" w:eastAsia="Times New Roman" w:hAnsi="Times New Roman" w:cs="Times New Roman"/>
          <w:sz w:val="24"/>
          <w:szCs w:val="24"/>
          <w:lang w:eastAsia="en-US"/>
        </w:rPr>
      </w:pPr>
      <w:proofErr w:type="spellStart"/>
      <w:r w:rsidRPr="00C0435A">
        <w:rPr>
          <w:rFonts w:ascii="Times New Roman" w:eastAsia="Times New Roman" w:hAnsi="Times New Roman" w:cs="Times New Roman"/>
          <w:sz w:val="24"/>
          <w:szCs w:val="24"/>
          <w:lang w:eastAsia="en-US"/>
        </w:rPr>
        <w:t>IPb</w:t>
      </w:r>
      <w:proofErr w:type="spellEnd"/>
      <w:r w:rsidRPr="00C0435A">
        <w:rPr>
          <w:rFonts w:ascii="Times New Roman" w:eastAsia="Times New Roman" w:hAnsi="Times New Roman" w:cs="Times New Roman"/>
          <w:sz w:val="24"/>
          <w:szCs w:val="24"/>
          <w:lang w:eastAsia="en-US"/>
        </w:rPr>
        <w:t xml:space="preserve"> – Indekso reikšmė laikotarpio pabaigoje;</w:t>
      </w:r>
    </w:p>
    <w:p w14:paraId="29D665FE"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x-none"/>
        </w:rPr>
        <w:t xml:space="preserve">11.2. laikotarpis yra bet koks laikotarpis, kurio pradžia yra ne ankstesnė, negu pasiūlymų pateikimo pirkime termino pabaigos diena, pabaiga ne vėlesnė, negu paskutiniojo </w:t>
      </w:r>
      <w:r w:rsidRPr="00C0435A">
        <w:rPr>
          <w:rFonts w:ascii="Times New Roman" w:eastAsia="Times New Roman" w:hAnsi="Times New Roman" w:cs="Times New Roman"/>
          <w:sz w:val="24"/>
          <w:szCs w:val="24"/>
          <w:lang w:eastAsia="en-US"/>
        </w:rPr>
        <w:t>Darbų priėmimo-perdavimo</w:t>
      </w:r>
      <w:r w:rsidRPr="00C0435A">
        <w:rPr>
          <w:rFonts w:ascii="Times New Roman" w:eastAsia="Times New Roman" w:hAnsi="Times New Roman" w:cs="Times New Roman"/>
          <w:sz w:val="24"/>
          <w:szCs w:val="24"/>
          <w:lang w:eastAsia="x-none"/>
        </w:rPr>
        <w:t xml:space="preserve"> akto pagal Sutartį sudarymo diena;</w:t>
      </w:r>
    </w:p>
    <w:p w14:paraId="21137DF8"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x-none"/>
        </w:rPr>
        <w:t xml:space="preserve">11.3. pirmą kartą Darbų įkainiai gali būti perskaičiuojami ne ankščiau kaip praėjus 12 (dvylikai) mėnesių po Sutarties įsigaliojimo. </w:t>
      </w:r>
      <w:r w:rsidRPr="00C0435A">
        <w:rPr>
          <w:rFonts w:ascii="Times New Roman" w:eastAsia="Times New Roman" w:hAnsi="Times New Roman" w:cs="Times New Roman"/>
          <w:color w:val="000000"/>
          <w:sz w:val="24"/>
          <w:szCs w:val="24"/>
          <w:lang w:eastAsia="x-none"/>
        </w:rPr>
        <w:t>Jeigu perskaičiavimas jau buvo atliktas – nuo paskutinio perskaičiavimo pagal šį punktą dienos.</w:t>
      </w:r>
      <w:r w:rsidRPr="00C0435A">
        <w:rPr>
          <w:rFonts w:ascii="Times New Roman" w:eastAsia="Times New Roman" w:hAnsi="Times New Roman" w:cs="Times New Roman"/>
          <w:sz w:val="24"/>
          <w:szCs w:val="24"/>
          <w:lang w:eastAsia="x-none"/>
        </w:rPr>
        <w:t xml:space="preserve"> Vėlesnis įkainių perskaičiavimas negali apimti laikotarpio, už kurį jau buvo atliktas perskaičiavimas;</w:t>
      </w:r>
    </w:p>
    <w:p w14:paraId="03D46286"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11.4. Šalys privalo sudaryti susitarimą dėl įkainių perskaičiavimo per 10 (dešimt) darbo dienų nuo Šalies prašymo kitai Šaliai perskaičiuoti įkainius pateikimo dienos;</w:t>
      </w:r>
    </w:p>
    <w:p w14:paraId="05D4507A"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11.5.  po to, kai Šalys sudaro susitarimą dėl įkainių perskaičiavimo, perskaičiuotieji įkainiai taikomi Darbams, kurie yra įtraukiami į Darbų priėmimo-perdavimo aktus (kaip per ataskaitinį laikotarpį atlikti Darbai), Rangovo pateikiamus po Šalies prašymo kitai Šaliai perskaičiuoti įkainius pateikimo. Jeigu dėl susitarimo sudarymui reikalingo laiko gali vėluoti Darbų priėmimo-perdavimo aktų pateikimas, Rangovas turi teisę arba (a) pateikti Darbų priėmimo-perdavimo aktą su neperskaičiuotais įkainiais ir perskaičiavimą atlikti kitame Darbų priėmimo-perdavimo akte, arba (b) sustabdyti Darbų priėmimo-perdavimo akto pateikimą iki bus perskaičiuoti įkainiai;</w:t>
      </w:r>
    </w:p>
    <w:p w14:paraId="3D2008B9"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 xml:space="preserve">11.6. jeigu Darbai vėluoja dėl priežasčių, dėl kurių Rangovas neįgyja teisės į Darbų terminų pratęsimą, uždelstų Darbų įkainiai neperskaičiuojami dėl kainų lygio kilimo (kai Indekso pokyčio koeficientas yra didesnis nei 1,05), bet turi būti perskaičiuojama dėl kainų lygio kritimo (kai Indekso pokyčio koeficientas yra mažesnis nei 0,95); </w:t>
      </w:r>
    </w:p>
    <w:p w14:paraId="10FB8816"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11.7. Darbų įkainių perskaičiavimas įforminamas susitarimu, pasirašomu tarp Užsakovo ir Rangovo.</w:t>
      </w:r>
    </w:p>
    <w:p w14:paraId="1CA07688"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bCs/>
          <w:color w:val="000000"/>
          <w:sz w:val="24"/>
          <w:szCs w:val="24"/>
        </w:rPr>
        <w:t>12. Da</w:t>
      </w:r>
      <w:r w:rsidRPr="00C0435A">
        <w:rPr>
          <w:rFonts w:ascii="Times New Roman" w:eastAsia="Times New Roman" w:hAnsi="Times New Roman" w:cs="Times New Roman"/>
          <w:color w:val="000000"/>
          <w:sz w:val="24"/>
          <w:szCs w:val="24"/>
          <w:lang w:eastAsia="en-US"/>
        </w:rPr>
        <w:t xml:space="preserve">rbų įkainiai </w:t>
      </w:r>
      <w:r w:rsidRPr="00C0435A">
        <w:rPr>
          <w:rFonts w:ascii="Times New Roman" w:eastAsia="Times New Roman" w:hAnsi="Times New Roman" w:cs="Times New Roman"/>
          <w:bCs/>
          <w:color w:val="000000"/>
          <w:sz w:val="24"/>
          <w:szCs w:val="24"/>
          <w:lang w:eastAsia="en-US"/>
        </w:rPr>
        <w:t xml:space="preserve">dėl pasikeitusių mokesčių </w:t>
      </w:r>
      <w:r w:rsidRPr="00C0435A">
        <w:rPr>
          <w:rFonts w:ascii="Times New Roman" w:eastAsia="Times New Roman" w:hAnsi="Times New Roman" w:cs="Times New Roman"/>
          <w:color w:val="000000"/>
          <w:sz w:val="24"/>
          <w:szCs w:val="24"/>
          <w:lang w:eastAsia="en-US"/>
        </w:rPr>
        <w:t>perskaičiuojami tokia tvarka:</w:t>
      </w:r>
    </w:p>
    <w:p w14:paraId="52EFFE45"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12.1. mokestis, kuriam pasikeitus perskaičiuojami įkainiai: pridėtinės vertės mokestis (PVM). Pasikeitus kitiems mokesčiams įkainiai neperskaičiuojami;</w:t>
      </w:r>
    </w:p>
    <w:p w14:paraId="5BFA861D"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12.2. perskaičiavimas atliekamas per 10 (dešimt) kalendorinių dienų įsigaliojus Lietuvos Respublikos pridėtinės vertės mokesčio įstatymo pakeitimo įstatymui, kuriuo keičiasi mokesčio tarifas;</w:t>
      </w:r>
    </w:p>
    <w:p w14:paraId="34F7F9B3"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12.3. perskaičiavimo formulė: pasikeitus PVM tarifo dydžiui, įkainiuose esantis PVM tarifas neatliktiems Darbams keičiamas (mažinamas ar didinamas) pagal Lietuvos Respublikos galiojančius teisės aktus;</w:t>
      </w:r>
    </w:p>
    <w:p w14:paraId="283328D6"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12.4. įkainių pakeitimas įforminamas papildomu Šalių susitarimu;</w:t>
      </w:r>
    </w:p>
    <w:p w14:paraId="4DB2674B"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12.5. perskaičiuoti įkainiai pradedami taikyti nuo Lietuvos Respublikos pridėtinės vertės mokesčio įstatymo pakeitimo įstatyme, kuriuo keičiasi šio mokesčio tarifas, nurodytos tarifo įsigaliojimo dienos.</w:t>
      </w:r>
    </w:p>
    <w:p w14:paraId="6A27B786" w14:textId="77777777" w:rsidR="0001569F" w:rsidRPr="0001569F" w:rsidRDefault="00C0435A" w:rsidP="0001569F">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color w:val="000000"/>
          <w:sz w:val="24"/>
          <w:szCs w:val="24"/>
          <w:lang w:eastAsia="en-US"/>
        </w:rPr>
        <w:t xml:space="preserve">13. Rangovas </w:t>
      </w:r>
      <w:r w:rsidRPr="00C0435A">
        <w:rPr>
          <w:rFonts w:ascii="Times New Roman" w:eastAsia="Calibri" w:hAnsi="Times New Roman" w:cs="Times New Roman"/>
          <w:color w:val="000000"/>
          <w:sz w:val="24"/>
          <w:szCs w:val="24"/>
          <w:lang w:eastAsia="en-US"/>
        </w:rPr>
        <w:t xml:space="preserve">sąskaitą-faktūrą ir ją pagrindžiančius dokumentus (jei tokie yra), </w:t>
      </w:r>
      <w:r w:rsidR="0001569F" w:rsidRPr="0001569F">
        <w:rPr>
          <w:rFonts w:ascii="Times New Roman" w:eastAsia="Times New Roman" w:hAnsi="Times New Roman" w:cs="Times New Roman"/>
          <w:sz w:val="24"/>
          <w:szCs w:val="24"/>
          <w:lang w:eastAsia="en-US"/>
        </w:rPr>
        <w:t>privalo pateikti Užsakovui naudojantis elektronine paslauga „SABIS“.</w:t>
      </w:r>
    </w:p>
    <w:p w14:paraId="165577CC" w14:textId="10B8701E" w:rsidR="00C0435A" w:rsidRPr="00C0435A" w:rsidRDefault="00C0435A" w:rsidP="0001569F">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lastRenderedPageBreak/>
        <w:t>14. Užsakovas numato tiesioginio atsiskaitymo galimybę su Sutartyje nurodytu (-</w:t>
      </w:r>
      <w:proofErr w:type="spellStart"/>
      <w:r w:rsidRPr="00C0435A">
        <w:rPr>
          <w:rFonts w:ascii="Times New Roman" w:eastAsia="Calibri" w:hAnsi="Times New Roman" w:cs="Times New Roman"/>
          <w:color w:val="000000"/>
          <w:sz w:val="24"/>
          <w:szCs w:val="24"/>
          <w:lang w:eastAsia="en-US"/>
        </w:rPr>
        <w:t>ais</w:t>
      </w:r>
      <w:proofErr w:type="spellEnd"/>
      <w:r w:rsidRPr="00C0435A">
        <w:rPr>
          <w:rFonts w:ascii="Times New Roman" w:eastAsia="Calibri" w:hAnsi="Times New Roman" w:cs="Times New Roman"/>
          <w:color w:val="000000"/>
          <w:sz w:val="24"/>
          <w:szCs w:val="24"/>
          <w:lang w:eastAsia="en-US"/>
        </w:rPr>
        <w:t>) subrangovu (-</w:t>
      </w:r>
      <w:proofErr w:type="spellStart"/>
      <w:r w:rsidRPr="00C0435A">
        <w:rPr>
          <w:rFonts w:ascii="Times New Roman" w:eastAsia="Calibri" w:hAnsi="Times New Roman" w:cs="Times New Roman"/>
          <w:color w:val="000000"/>
          <w:sz w:val="24"/>
          <w:szCs w:val="24"/>
          <w:lang w:eastAsia="en-US"/>
        </w:rPr>
        <w:t>ais</w:t>
      </w:r>
      <w:proofErr w:type="spellEnd"/>
      <w:r w:rsidRPr="00C0435A">
        <w:rPr>
          <w:rFonts w:ascii="Times New Roman" w:eastAsia="Calibri" w:hAnsi="Times New Roman" w:cs="Times New Roman"/>
          <w:color w:val="000000"/>
          <w:sz w:val="24"/>
          <w:szCs w:val="24"/>
          <w:lang w:eastAsia="en-US"/>
        </w:rPr>
        <w:t xml:space="preserve">; toliau – subrangovas/subrangovai) </w:t>
      </w:r>
      <w:r w:rsidRPr="00C0435A">
        <w:rPr>
          <w:rFonts w:ascii="Times New Roman" w:eastAsia="Calibri" w:hAnsi="Times New Roman" w:cs="Times New Roman"/>
          <w:sz w:val="24"/>
          <w:szCs w:val="24"/>
          <w:lang w:eastAsia="en-US"/>
        </w:rPr>
        <w:t>tokiomis sąlygomis:</w:t>
      </w:r>
    </w:p>
    <w:p w14:paraId="67E18441" w14:textId="77777777" w:rsidR="00C0435A" w:rsidRPr="00C0435A" w:rsidRDefault="00C0435A" w:rsidP="00C0435A">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 xml:space="preserve">14.1. </w:t>
      </w:r>
      <w:r w:rsidRPr="00C0435A">
        <w:rPr>
          <w:rFonts w:ascii="Times New Roman" w:eastAsia="Times New Roman" w:hAnsi="Times New Roman" w:cs="Times New Roman"/>
          <w:sz w:val="24"/>
          <w:szCs w:val="24"/>
          <w:lang w:eastAsia="en-US"/>
        </w:rPr>
        <w:t xml:space="preserve">Užsakovas ne vėliau, kaip per 3 (tris) darbo dienas po Sutarties įsigaliojimo (jei yra žinomi subrangovai) arba po informacijos apie juos gavimo raštu informuoja subrangovus apie </w:t>
      </w:r>
      <w:r w:rsidRPr="00C0435A">
        <w:rPr>
          <w:rFonts w:ascii="Times New Roman" w:eastAsia="Calibri" w:hAnsi="Times New Roman" w:cs="Times New Roman"/>
          <w:sz w:val="24"/>
          <w:szCs w:val="24"/>
          <w:lang w:eastAsia="en-US"/>
        </w:rPr>
        <w:t>tiesioginio atsiskaitymo galimybę;</w:t>
      </w:r>
    </w:p>
    <w:p w14:paraId="519BA5D4"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14.2.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B35854A"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14.3. tiesioginio atsiskaitymo su subrangovais galimybė nekeičia Rangovo atsakomybės dėl Sutarties vykdymo.</w:t>
      </w:r>
    </w:p>
    <w:p w14:paraId="2F474877" w14:textId="77777777" w:rsidR="00C0435A" w:rsidRPr="00C0435A" w:rsidRDefault="00C0435A" w:rsidP="00C0435A">
      <w:pPr>
        <w:pBdr>
          <w:top w:val="nil"/>
          <w:left w:val="nil"/>
          <w:bottom w:val="nil"/>
          <w:right w:val="nil"/>
          <w:between w:val="nil"/>
          <w:bar w:val="nil"/>
        </w:pBdr>
        <w:tabs>
          <w:tab w:val="left" w:pos="709"/>
        </w:tabs>
        <w:suppressAutoHyphens/>
        <w:spacing w:after="0" w:line="240" w:lineRule="auto"/>
        <w:ind w:firstLine="567"/>
        <w:jc w:val="both"/>
        <w:rPr>
          <w:rFonts w:ascii="Times New Roman" w:eastAsia="Times New Roman"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15. Rangovas</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negali perleisti tretiesiems asmenims visų ar dalies savo teisių, išskyrus piniginius reikalavimus, kaip numatyta Sutartyje. </w:t>
      </w:r>
    </w:p>
    <w:p w14:paraId="5CB3DC3D" w14:textId="77777777" w:rsidR="00C0435A" w:rsidRPr="00C0435A" w:rsidRDefault="00C0435A" w:rsidP="00C0435A">
      <w:pPr>
        <w:tabs>
          <w:tab w:val="left" w:pos="0"/>
          <w:tab w:val="left" w:pos="567"/>
        </w:tabs>
        <w:spacing w:after="0" w:line="240" w:lineRule="auto"/>
        <w:contextualSpacing/>
        <w:jc w:val="both"/>
        <w:rPr>
          <w:rFonts w:ascii="Times New Roman" w:eastAsia="Calibri" w:hAnsi="Times New Roman" w:cs="Times New Roman"/>
          <w:color w:val="000000"/>
          <w:sz w:val="24"/>
          <w:szCs w:val="24"/>
          <w:lang w:eastAsia="en-US"/>
        </w:rPr>
      </w:pPr>
    </w:p>
    <w:p w14:paraId="7B14F649" w14:textId="77777777" w:rsidR="00C0435A" w:rsidRPr="00C0435A" w:rsidRDefault="00C0435A" w:rsidP="00C0435A">
      <w:pPr>
        <w:tabs>
          <w:tab w:val="left" w:pos="0"/>
        </w:tabs>
        <w:spacing w:after="0" w:line="240" w:lineRule="auto"/>
        <w:contextualSpacing/>
        <w:jc w:val="center"/>
        <w:outlineLvl w:val="8"/>
        <w:rPr>
          <w:rFonts w:ascii="Times New Roman" w:eastAsia="Times New Roman" w:hAnsi="Times New Roman" w:cs="Times New Roman"/>
          <w:b/>
          <w:color w:val="000000"/>
          <w:sz w:val="24"/>
          <w:szCs w:val="24"/>
        </w:rPr>
      </w:pPr>
      <w:r w:rsidRPr="00C0435A">
        <w:rPr>
          <w:rFonts w:ascii="Times New Roman" w:eastAsia="Times New Roman" w:hAnsi="Times New Roman" w:cs="Times New Roman"/>
          <w:b/>
          <w:color w:val="000000"/>
          <w:sz w:val="24"/>
          <w:szCs w:val="24"/>
        </w:rPr>
        <w:t>IV SKYRIUS</w:t>
      </w:r>
    </w:p>
    <w:p w14:paraId="6E393E76" w14:textId="77777777" w:rsidR="00C0435A" w:rsidRPr="00C0435A" w:rsidRDefault="00C0435A" w:rsidP="00C0435A">
      <w:pPr>
        <w:tabs>
          <w:tab w:val="left" w:pos="0"/>
        </w:tabs>
        <w:spacing w:after="0" w:line="240" w:lineRule="auto"/>
        <w:contextualSpacing/>
        <w:jc w:val="center"/>
        <w:outlineLvl w:val="8"/>
        <w:rPr>
          <w:rFonts w:ascii="Times New Roman" w:eastAsia="Times New Roman" w:hAnsi="Times New Roman" w:cs="Times New Roman"/>
          <w:b/>
          <w:color w:val="000000"/>
          <w:sz w:val="24"/>
          <w:szCs w:val="24"/>
        </w:rPr>
      </w:pPr>
      <w:r w:rsidRPr="00C0435A">
        <w:rPr>
          <w:rFonts w:ascii="Times New Roman" w:eastAsia="Times New Roman" w:hAnsi="Times New Roman" w:cs="Times New Roman"/>
          <w:b/>
          <w:color w:val="000000"/>
          <w:sz w:val="24"/>
          <w:szCs w:val="24"/>
        </w:rPr>
        <w:t xml:space="preserve"> ŠALIŲ ĮSIPAREIGOJIMAI</w:t>
      </w:r>
    </w:p>
    <w:p w14:paraId="251E1D18"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 Užsakovas įsipareigoja:</w:t>
      </w:r>
    </w:p>
    <w:p w14:paraId="0F4EEEAC"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16.1. suteikti Rangovui visą informaciją, reikalingą Sutartyje numatytiems Darbams atlikti;</w:t>
      </w:r>
    </w:p>
    <w:p w14:paraId="622704DD"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16.2. vykdyti atliekamų Darbų techninę priežiūrą;</w:t>
      </w:r>
    </w:p>
    <w:p w14:paraId="0DF27DF6"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16.3. priimti tinkamai ir kokybiškai atliktus Darbus;</w:t>
      </w:r>
    </w:p>
    <w:p w14:paraId="2AD6FA8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16.4. už kokybiškai ir laiku atliktus Darbus sumokėti Rangovui šioje Sutartyje numatytomis sąlygomis ir terminais pagal pateiktą sąskaitą-faktūrą.</w:t>
      </w:r>
    </w:p>
    <w:p w14:paraId="145583FB"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 Rangovas įsipareigoja:</w:t>
      </w:r>
    </w:p>
    <w:p w14:paraId="2FB4E87C"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17.1. Darbus atlikti tinkamai, kokybiškai ir laiku, pagal Sutartyje ir (ar) jos prieduose nurodytus reikalavimus;</w:t>
      </w:r>
    </w:p>
    <w:p w14:paraId="4A47AEA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17.2. Darbus atlikti vadovaujantis normatyvinių statybos techninių reglamentų ir techninių normatyvų reikalavimais;</w:t>
      </w:r>
    </w:p>
    <w:p w14:paraId="3B03C25D"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17.3. Darbų zonoje užtikrinti saugias darbo sąlygas;</w:t>
      </w:r>
    </w:p>
    <w:p w14:paraId="1A443C22"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17.4. atlyginti Užsakovui ir tretiesiems asmenims atsiradusius nuostolius dėl netinkamo Sutarties vykdymo ar nevykdymo;</w:t>
      </w:r>
    </w:p>
    <w:p w14:paraId="46C3AFBB" w14:textId="37B9D306" w:rsid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17.5. suteikti atliktiems Darbams garantiją – </w:t>
      </w:r>
      <w:r w:rsidR="005D76FD">
        <w:rPr>
          <w:rFonts w:ascii="Times New Roman" w:eastAsia="Calibri" w:hAnsi="Times New Roman" w:cs="Times New Roman"/>
          <w:iCs/>
          <w:color w:val="000000"/>
          <w:sz w:val="24"/>
          <w:szCs w:val="24"/>
          <w:lang w:eastAsia="en-US"/>
        </w:rPr>
        <w:t>5</w:t>
      </w:r>
      <w:r w:rsidRPr="00C0435A">
        <w:rPr>
          <w:rFonts w:ascii="Times New Roman" w:eastAsia="Calibri" w:hAnsi="Times New Roman" w:cs="Times New Roman"/>
          <w:iCs/>
          <w:color w:val="000000"/>
          <w:sz w:val="24"/>
          <w:szCs w:val="24"/>
          <w:lang w:eastAsia="en-US"/>
        </w:rPr>
        <w:t xml:space="preserve"> metų garantiją</w:t>
      </w:r>
      <w:r w:rsidRPr="00C0435A">
        <w:rPr>
          <w:rFonts w:ascii="Times New Roman" w:eastAsia="Calibri" w:hAnsi="Times New Roman" w:cs="Times New Roman"/>
          <w:color w:val="000000"/>
          <w:sz w:val="24"/>
          <w:szCs w:val="24"/>
          <w:lang w:eastAsia="en-US"/>
        </w:rPr>
        <w:t>, medžiagoms – pagal teisės aktuose nustatytą terminą. Atsiradus defektams, Rangovas pagal defektinį aktą savo lėšomis ir medžiagomis ištaiso trūkumus per defektiniame akte nurodytą laiką. Per šį terminą nepašalinus defektų, mokėti 0,05 (penkių šimtųjų) proc. delspinigius nuo užsakymo vertės už kiekvieną uždelstą dieną;</w:t>
      </w:r>
    </w:p>
    <w:p w14:paraId="6EE16E0F" w14:textId="212F4F0C" w:rsidR="00AF01F1" w:rsidRPr="00532745" w:rsidRDefault="00A75B17" w:rsidP="00532745">
      <w:pPr>
        <w:spacing w:after="0" w:line="240" w:lineRule="auto"/>
        <w:ind w:firstLine="709"/>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P</w:t>
      </w:r>
      <w:r w:rsidRPr="00A75B17">
        <w:rPr>
          <w:rFonts w:ascii="Times New Roman" w:eastAsia="Calibri" w:hAnsi="Times New Roman" w:cs="Times New Roman"/>
          <w:b/>
          <w:bCs/>
          <w:sz w:val="24"/>
          <w:szCs w:val="24"/>
          <w:lang w:eastAsia="en-US"/>
        </w:rPr>
        <w:t>apildoma garantinio termino trukmė (metais), viršijanti minimalų reikalaujamą garantinį terminą, kapitalinio remonto ir rekonstrukcijos kelių ir gatvių asfaltbetonio dangos įrengimo darbams</w:t>
      </w:r>
      <w:r>
        <w:rPr>
          <w:rFonts w:ascii="Times New Roman" w:eastAsia="Calibri" w:hAnsi="Times New Roman" w:cs="Times New Roman"/>
          <w:b/>
          <w:bCs/>
          <w:sz w:val="24"/>
          <w:szCs w:val="24"/>
          <w:lang w:eastAsia="en-US"/>
        </w:rPr>
        <w:t xml:space="preserve">: </w:t>
      </w:r>
      <w:r w:rsidR="00532745" w:rsidRPr="00DF3AF2">
        <w:rPr>
          <w:rFonts w:ascii="Times New Roman" w:eastAsia="Calibri" w:hAnsi="Times New Roman" w:cs="Times New Roman"/>
          <w:i/>
          <w:iCs/>
          <w:sz w:val="24"/>
          <w:szCs w:val="24"/>
          <w:highlight w:val="lightGray"/>
          <w:lang w:eastAsia="en-US"/>
        </w:rPr>
        <w:t>(įrašoma skaičiais ir žodžiais, kuri nurodoma Rangovo pasiūlyme už kurį Rangovas gauna papildomų balų pasiūlymų vertinime</w:t>
      </w:r>
      <w:r w:rsidR="00532745">
        <w:rPr>
          <w:rFonts w:ascii="Times New Roman" w:eastAsia="Calibri" w:hAnsi="Times New Roman" w:cs="Times New Roman"/>
          <w:i/>
          <w:iCs/>
          <w:sz w:val="24"/>
          <w:szCs w:val="24"/>
          <w:lang w:eastAsia="en-US"/>
        </w:rPr>
        <w:t>).</w:t>
      </w:r>
    </w:p>
    <w:p w14:paraId="5C39686E"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17.6. jeigu Rangovo kvalifikacija dėl teisės verstis atitinkama veikla nebuvo tikrinama arba tikrinama ne visa apimtimi, Rangovas Užsakovui įsipareigoja, kad Sutartį vykdys tik tokią teisę turintys asmenys;</w:t>
      </w:r>
    </w:p>
    <w:p w14:paraId="2168397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17.7. raštu </w:t>
      </w:r>
      <w:r w:rsidRPr="00C0435A">
        <w:rPr>
          <w:rFonts w:ascii="Times New Roman" w:eastAsia="Times New Roman" w:hAnsi="Times New Roman" w:cs="Times New Roman"/>
          <w:color w:val="000000"/>
          <w:sz w:val="24"/>
          <w:szCs w:val="24"/>
          <w:lang w:eastAsia="en-US"/>
        </w:rPr>
        <w:t>pranešti Užsakovui apie pasitelkiamų subrangovų kontaktinių duomenų ir subrangovų atstovų pasikeitimą visos Sutarties vykdymo metu. Taip pat informuoti Užsakovą apie naujus subrangovus, kuriuos Rangovas ketina pasitelkti vėliau;</w:t>
      </w:r>
    </w:p>
    <w:p w14:paraId="6A0D80BF" w14:textId="5E8CFDB0" w:rsidR="00D432C6" w:rsidRPr="0049669D" w:rsidRDefault="00C0435A" w:rsidP="00D432C6">
      <w:pPr>
        <w:spacing w:after="0" w:line="240" w:lineRule="auto"/>
        <w:ind w:firstLine="709"/>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17.8. </w:t>
      </w:r>
      <w:r w:rsidR="00D432C6" w:rsidRPr="0049669D">
        <w:rPr>
          <w:rFonts w:ascii="Times New Roman" w:eastAsia="Times New Roman" w:hAnsi="Times New Roman" w:cs="Times New Roman"/>
          <w:iCs/>
          <w:sz w:val="24"/>
          <w:szCs w:val="24"/>
        </w:rPr>
        <w:t xml:space="preserve">atliekant Darbus laikytis šių aplinkos apsaugos reikalavimų ir Užsakovui pareikalavus pateikti aplinkos apsaugos reikalavimų įvykdymą pagrindžiančius dokumentus: </w:t>
      </w:r>
    </w:p>
    <w:p w14:paraId="23111387" w14:textId="06637FF7" w:rsidR="00D432C6" w:rsidRPr="00A42534" w:rsidRDefault="00D432C6" w:rsidP="00F558A2">
      <w:pPr>
        <w:tabs>
          <w:tab w:val="left" w:pos="0"/>
          <w:tab w:val="left" w:pos="709"/>
        </w:tabs>
        <w:spacing w:after="0" w:line="240" w:lineRule="auto"/>
        <w:contextualSpacing/>
        <w:jc w:val="both"/>
        <w:rPr>
          <w:rFonts w:ascii="Times New Roman" w:eastAsia="Times New Roman" w:hAnsi="Times New Roman" w:cs="Times New Roman"/>
          <w:sz w:val="24"/>
          <w:szCs w:val="24"/>
        </w:rPr>
      </w:pPr>
      <w:r w:rsidRPr="0049669D">
        <w:rPr>
          <w:rFonts w:ascii="Times New Roman" w:eastAsia="Times New Roman" w:hAnsi="Times New Roman" w:cs="Times New Roman"/>
          <w:sz w:val="24"/>
          <w:szCs w:val="24"/>
        </w:rPr>
        <w:lastRenderedPageBreak/>
        <w:tab/>
        <w:t>17.8.1.</w:t>
      </w:r>
      <w:r w:rsidR="00F558A2" w:rsidRPr="00F558A2">
        <w:rPr>
          <w:rFonts w:ascii="Times New Roman" w:eastAsia="Times New Roman" w:hAnsi="Times New Roman" w:cs="Times New Roman"/>
          <w:color w:val="000000"/>
          <w:sz w:val="24"/>
          <w:szCs w:val="24"/>
          <w:lang w:eastAsia="en-US"/>
        </w:rPr>
        <w:t xml:space="preserve"> </w:t>
      </w:r>
      <w:r w:rsidR="00F558A2" w:rsidRPr="00F558A2">
        <w:rPr>
          <w:rFonts w:ascii="Times New Roman" w:eastAsia="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Esant būtinybei spausdinti, naudojamas popierius, kuris atitinka žaliojo pirkimo reikalavimus, patvirtintus Aplinkos apsaugos kriterijų taikymo, vykdant žaliuosius pirkimus, tvarkos aprašu;</w:t>
      </w:r>
    </w:p>
    <w:p w14:paraId="6126EA59" w14:textId="05F64E53" w:rsidR="00D432C6" w:rsidRPr="00A42534" w:rsidRDefault="00D432C6" w:rsidP="00D432C6">
      <w:pPr>
        <w:tabs>
          <w:tab w:val="left" w:pos="0"/>
          <w:tab w:val="left" w:pos="709"/>
        </w:tabs>
        <w:spacing w:after="0" w:line="240" w:lineRule="auto"/>
        <w:contextualSpacing/>
        <w:jc w:val="both"/>
        <w:rPr>
          <w:rFonts w:ascii="Times New Roman" w:eastAsia="Times New Roman" w:hAnsi="Times New Roman" w:cs="Times New Roman"/>
          <w:sz w:val="24"/>
          <w:szCs w:val="24"/>
        </w:rPr>
      </w:pPr>
      <w:r w:rsidRPr="00A42534">
        <w:rPr>
          <w:rFonts w:ascii="Times New Roman" w:eastAsia="Times New Roman" w:hAnsi="Times New Roman" w:cs="Times New Roman"/>
          <w:sz w:val="24"/>
          <w:szCs w:val="24"/>
        </w:rPr>
        <w:tab/>
        <w:t xml:space="preserve">17.8.2. </w:t>
      </w:r>
      <w:r w:rsidRPr="00A42534">
        <w:rPr>
          <w:rFonts w:ascii="Times New Roman" w:eastAsia="Times New Roman" w:hAnsi="Times New Roman" w:cs="Times New Roman"/>
          <w:iCs/>
          <w:sz w:val="24"/>
          <w:szCs w:val="24"/>
        </w:rPr>
        <w:t>susidariusios atliekos (stiklas, popierius, plastikas, metalas</w:t>
      </w:r>
      <w:r w:rsidR="005B0926" w:rsidRPr="00A42534">
        <w:rPr>
          <w:rFonts w:ascii="Times New Roman" w:eastAsia="Times New Roman" w:hAnsi="Times New Roman" w:cs="Times New Roman"/>
          <w:iCs/>
          <w:sz w:val="24"/>
          <w:szCs w:val="24"/>
        </w:rPr>
        <w:t xml:space="preserve">, </w:t>
      </w:r>
      <w:r w:rsidR="005B0926" w:rsidRPr="00A42534">
        <w:rPr>
          <w:rFonts w:ascii="Times New Roman" w:eastAsia="Times New Roman" w:hAnsi="Times New Roman" w:cs="Times New Roman"/>
          <w:sz w:val="24"/>
          <w:szCs w:val="24"/>
        </w:rPr>
        <w:t>perteklinis ir/arba užterštas gruntas</w:t>
      </w:r>
      <w:r w:rsidRPr="00A42534">
        <w:rPr>
          <w:rFonts w:ascii="Times New Roman" w:eastAsia="Times New Roman" w:hAnsi="Times New Roman" w:cs="Times New Roman"/>
          <w:iCs/>
          <w:sz w:val="24"/>
          <w:szCs w:val="24"/>
        </w:rPr>
        <w:t xml:space="preserve"> ir kt.) turi būti rūšiuojamos ir perduotos atliekas tvarkančioms įmonėms;</w:t>
      </w:r>
    </w:p>
    <w:p w14:paraId="11BAA4F9" w14:textId="6EB7F025" w:rsidR="00B06620" w:rsidRPr="00B06620" w:rsidRDefault="00D432C6" w:rsidP="00B06620">
      <w:pPr>
        <w:spacing w:after="0" w:line="240" w:lineRule="auto"/>
        <w:ind w:firstLine="709"/>
        <w:jc w:val="both"/>
        <w:rPr>
          <w:rFonts w:ascii="Times New Roman" w:eastAsia="Times New Roman" w:hAnsi="Times New Roman" w:cs="Times New Roman"/>
          <w:sz w:val="24"/>
          <w:szCs w:val="24"/>
        </w:rPr>
      </w:pPr>
      <w:r w:rsidRPr="0049669D">
        <w:rPr>
          <w:rFonts w:ascii="Times New Roman" w:eastAsia="Times New Roman" w:hAnsi="Times New Roman" w:cs="Times New Roman"/>
          <w:sz w:val="24"/>
          <w:szCs w:val="24"/>
        </w:rPr>
        <w:t>17.9</w:t>
      </w:r>
      <w:r w:rsidR="00B06620" w:rsidRPr="00B06620">
        <w:rPr>
          <w:rFonts w:ascii="Times New Roman" w:eastAsia="Times New Roman" w:hAnsi="Times New Roman" w:cs="Times New Roman"/>
          <w:sz w:val="24"/>
          <w:szCs w:val="24"/>
          <w:lang w:eastAsia="zh-CN"/>
        </w:rPr>
        <w:t>. 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4057AE43" w14:textId="48F10D92" w:rsidR="00B06620" w:rsidRPr="00B06620" w:rsidRDefault="00B06620" w:rsidP="00B06620">
      <w:pPr>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17.9.1</w:t>
      </w:r>
      <w:r w:rsidRPr="00B06620">
        <w:rPr>
          <w:rFonts w:ascii="Times New Roman" w:eastAsia="Times New Roman" w:hAnsi="Times New Roman" w:cs="Times New Roman"/>
          <w:sz w:val="24"/>
          <w:szCs w:val="24"/>
          <w:lang w:eastAsia="zh-CN"/>
        </w:rPr>
        <w:t>. 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7EC516F4" w14:textId="101EC909" w:rsidR="00B06620" w:rsidRPr="00B06620" w:rsidRDefault="00B06620" w:rsidP="00B06620">
      <w:pPr>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17.9.2.</w:t>
      </w:r>
      <w:r w:rsidRPr="00B06620">
        <w:rPr>
          <w:rFonts w:ascii="Times New Roman" w:eastAsia="Times New Roman" w:hAnsi="Times New Roman" w:cs="Times New Roman"/>
          <w:sz w:val="24"/>
          <w:szCs w:val="24"/>
          <w:lang w:eastAsia="zh-CN"/>
        </w:rPr>
        <w:t xml:space="preserve">. Rangovas kiekvieną </w:t>
      </w:r>
      <w:r>
        <w:rPr>
          <w:rFonts w:ascii="Times New Roman" w:eastAsia="Times New Roman" w:hAnsi="Times New Roman" w:cs="Times New Roman"/>
          <w:sz w:val="24"/>
          <w:szCs w:val="24"/>
          <w:lang w:eastAsia="zh-CN"/>
        </w:rPr>
        <w:t>ketvirtį</w:t>
      </w:r>
      <w:r w:rsidRPr="00B06620">
        <w:rPr>
          <w:rFonts w:ascii="Times New Roman" w:eastAsia="Times New Roman" w:hAnsi="Times New Roman" w:cs="Times New Roman"/>
          <w:sz w:val="24"/>
          <w:szCs w:val="24"/>
          <w:lang w:eastAsia="zh-CN"/>
        </w:rPr>
        <w:t xml:space="preserve">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6A5E8844"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17.10. ne vėliau kaip per 5 (penkias) darbo dienas pateikti Užsakovui įsakymo dėl Rangovo paskirto statybos darbų vadovo ir projekto vadovo teisės aktų nustatyta tvarka patvirtintą kopiją ir nurodyti šio asmens kontaktinius duomenis;</w:t>
      </w:r>
    </w:p>
    <w:p w14:paraId="479E7A42"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17.11. vykdyti darbus pagal Užsakovo pateiktą raštišką užduotį ir/ar Objektų sąrašus;</w:t>
      </w:r>
    </w:p>
    <w:p w14:paraId="25C522D9"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17.12. dalyvauti Užsakovo sudaromose komisijose dėl Akmenės rajono remontuotinų, prižiūrėtinų objektų (kelių, gatvių, automobilių stovėjimo aikštelių, privažiuojamųjų kelių, kitų transporto statinių) būklės nustatymo;</w:t>
      </w:r>
    </w:p>
    <w:p w14:paraId="16D6B5C0"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17.13. parengti ir pateikti Užsakovui numatomų vykdyti objektų paprastojo remonto, kapitalinio remonto, rekonstravimo ir priežiūros darbams defektinius aktus, sąmatas, objektų darbų vietos planus ir skersinių pjūvių brėžinius;</w:t>
      </w:r>
    </w:p>
    <w:p w14:paraId="4607553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17.14. parengti paprastojo remonto, kapitalinio remonto ar rekonstravimo projektus numatomiems vykdyti objektams pagal Užsakovo pateiktas projektavimo užduotis;</w:t>
      </w:r>
    </w:p>
    <w:p w14:paraId="225C6630"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17.15. projekto dokumentacijas perduoti su lydraščiu Užsakovui ne vėliau kaip per 60 darbo dienų nuo Užsakovo objekto projektavimo užduoties pateikimo Rangovui dienos;</w:t>
      </w:r>
    </w:p>
    <w:p w14:paraId="4DC8FF0D" w14:textId="05F56EE9"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17.16. ne vėliau kaip iki einamojo mėnesio 2</w:t>
      </w:r>
      <w:r w:rsidR="00DF791C">
        <w:rPr>
          <w:rFonts w:ascii="Times New Roman" w:eastAsia="Times New Roman" w:hAnsi="Times New Roman" w:cs="Times New Roman"/>
          <w:iCs/>
          <w:sz w:val="24"/>
          <w:szCs w:val="24"/>
          <w:lang w:eastAsia="en-US"/>
        </w:rPr>
        <w:t>3</w:t>
      </w:r>
      <w:r w:rsidRPr="00C0435A">
        <w:rPr>
          <w:rFonts w:ascii="Times New Roman" w:eastAsia="Times New Roman" w:hAnsi="Times New Roman" w:cs="Times New Roman"/>
          <w:iCs/>
          <w:sz w:val="24"/>
          <w:szCs w:val="24"/>
          <w:lang w:eastAsia="en-US"/>
        </w:rPr>
        <w:t xml:space="preserve"> d. perduoti su lydraščiu Užsakovui  atliktų Darbų priėmimo – perdavimo aktus, atliktų Darbų ir išlaidų pažymas (F-3), kurie pasirašyti (vizuoti) techninio prižiūrėtojo, seniūnijos seniūno ir PVM sąskaitas faktūras. Lapkričio mėnesį ne vėliau kaip iki 12 d., o gruodžio mėnesį ne vėliau kaip iki 3 d. perduoti su lydraščiu Užsakovui atliktų Darbų priėmimo – perdavimo aktus, atliktų Darbų ir išlaidų pažymas (F-3), kurie pasirašyti (vizuoti) techninio prižiūrėtojo, seniūnijos seniūno ir PVM sąskaitas faktūras;</w:t>
      </w:r>
    </w:p>
    <w:p w14:paraId="32ED77BB"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17.17. per 5 (penkias) darbo dienas po Sutarties pasirašymo pateikti Užsakovui pagal Sutarties 4 priedą įformintą, atitinkančią Lietuvos Respublikos teisės aktų reikalavimus, pirmo pareikalavimo, besąlygišką ir </w:t>
      </w:r>
      <w:r w:rsidRPr="00C0435A">
        <w:rPr>
          <w:rFonts w:ascii="Times New Roman" w:eastAsia="Times New Roman" w:hAnsi="Times New Roman" w:cs="Times New Roman"/>
          <w:iCs/>
          <w:color w:val="000000"/>
          <w:sz w:val="24"/>
          <w:szCs w:val="24"/>
          <w:lang w:eastAsia="en-US"/>
        </w:rPr>
        <w:lastRenderedPageBreak/>
        <w:t>neatšaukiamą Sutarties įvykdymo užtikrinimą Lietuvos Respublikoje ar užsienyje registruoto banko, kredito unijos garantiją arba draudimo bendrovės laidavimo raštą (originalus) tokiomis sąlygomis:</w:t>
      </w:r>
    </w:p>
    <w:p w14:paraId="5B170AE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17.17.1. garantas arba laiduotojas: bankas, kredito unija ar draudimo bendrovė;</w:t>
      </w:r>
    </w:p>
    <w:p w14:paraId="1E098B05" w14:textId="3B6B224E"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17.17.2. Sutarties įvykdymo užtikrinimo suma – 10 (dešimt) procentų nuo Rangovo pasiūlymo bendros įkainių sumos be PVM. Sutarties įvykdymo užtikrinimo dalykas – bet koks Rangovo prievolių pagal Sutartį ir jos priedus pažeidimas, dalinis ar visiškas jų nevykdymas ar netinkamas vykdymas. Sutarties įvykdymo užtikrinimas turi galioti visą Darbų atlikimo ir apmokėjimo už juos terminą;</w:t>
      </w:r>
    </w:p>
    <w:p w14:paraId="6F270F8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17.17.3. jei Užsakovas pasinaudoja Sutarties įvykdymo užtikrinimu, Rangovas, siekdamas toliau vykdyti Sutarties įsipareigojimus, privalo per 5 (penkias) darbo dienas pateikti Užsakovui naują Sutarties įvykdymo užtikrinimą ne mažesnei kaip Sutarties 17.17.2. papunktyje nurodytai sumai ar į Užsakovo sąskaitą pervesti sumą, atitinkančią Sutarties įvykdymo užtikinimo sumą. Vėlesni Sutarties ar kitų su ja susijusių dokumentų pakeitimai ar papildymai neturės įtakos draudiko įsipareigojimų pagal Sutarties sąlygų įvykdymo užtikrinimą </w:t>
      </w:r>
      <w:proofErr w:type="spellStart"/>
      <w:r w:rsidRPr="00C0435A">
        <w:rPr>
          <w:rFonts w:ascii="Times New Roman" w:eastAsia="Times New Roman" w:hAnsi="Times New Roman" w:cs="Times New Roman"/>
          <w:iCs/>
          <w:color w:val="000000"/>
          <w:sz w:val="24"/>
          <w:szCs w:val="24"/>
          <w:lang w:eastAsia="en-US"/>
        </w:rPr>
        <w:t>vykdytinumui</w:t>
      </w:r>
      <w:proofErr w:type="spellEnd"/>
      <w:r w:rsidRPr="00C0435A">
        <w:rPr>
          <w:rFonts w:ascii="Times New Roman" w:eastAsia="Times New Roman" w:hAnsi="Times New Roman" w:cs="Times New Roman"/>
          <w:iCs/>
          <w:color w:val="000000"/>
          <w:sz w:val="24"/>
          <w:szCs w:val="24"/>
          <w:lang w:eastAsia="en-US"/>
        </w:rPr>
        <w:t xml:space="preserve"> ar apimčiai ir neatleis  nuo pilnutinio įsipareigojimų pagal Sutarties sąlygų įvykdymo užtikrinimą vykdymo;</w:t>
      </w:r>
    </w:p>
    <w:p w14:paraId="488B067B"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17.18. Sutarties įvykdymo užtikrinimui Sutarties 17.17 punkte nurodytu terminu Rangovas taip pat gali į Užsakovo atsiskaitomąją sąskaitą, nurodytą Sutarties rekvizituose, pervesti sumą, atitinkančią Sutarties įvykdymo užtikinimo dydį;</w:t>
      </w:r>
    </w:p>
    <w:p w14:paraId="18847A1F"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17.19. dėl savo kaltės Sutartyje nustatytu terminu nepradėjęs vykdyti Darbų, juos ar dalį Darbų sustabdęs be pateisinamos priežasties mokėti Užsakovui 5 (penkis) proc. nuo užsakymo sumos be PVM baudą ir atlyginti dėl to patirtus nuostolius;</w:t>
      </w:r>
    </w:p>
    <w:p w14:paraId="2D4DBE25"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17.20. dėl savo kaltės nevykdant/netinkamai vykdant nors vieną iš kitų Sutartimi prisiimtų įsipareigojimų, nesusijusių su Sutarties 17.19 papunktyje bei 24 ir 25 p. jau nurodytomis aplinkybėmis, Užsakovo pareikalavimu Rangovas privalo sumokėti baudą, sudarančią  5 (penkis) proc. nuo užsakymo sumos be PVM, kurią už pažeidimą (-</w:t>
      </w:r>
      <w:proofErr w:type="spellStart"/>
      <w:r w:rsidRPr="00C0435A">
        <w:rPr>
          <w:rFonts w:ascii="Times New Roman" w:eastAsia="Times New Roman" w:hAnsi="Times New Roman" w:cs="Times New Roman"/>
          <w:iCs/>
          <w:color w:val="000000"/>
          <w:sz w:val="24"/>
          <w:szCs w:val="24"/>
          <w:lang w:eastAsia="en-US"/>
        </w:rPr>
        <w:t>us</w:t>
      </w:r>
      <w:proofErr w:type="spellEnd"/>
      <w:r w:rsidRPr="00C0435A">
        <w:rPr>
          <w:rFonts w:ascii="Times New Roman" w:eastAsia="Times New Roman" w:hAnsi="Times New Roman" w:cs="Times New Roman"/>
          <w:iCs/>
          <w:color w:val="000000"/>
          <w:sz w:val="24"/>
          <w:szCs w:val="24"/>
          <w:lang w:eastAsia="en-US"/>
        </w:rPr>
        <w:t>) turi teisę skirti Užsakovas;</w:t>
      </w:r>
    </w:p>
    <w:p w14:paraId="1A8464D7" w14:textId="77777777" w:rsidR="00C0435A" w:rsidRPr="00E51D1B"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color w:val="000000"/>
          <w:sz w:val="24"/>
          <w:szCs w:val="24"/>
          <w:lang w:eastAsia="en-US"/>
        </w:rPr>
        <w:t xml:space="preserve">17.21. uždelsęs Darbų atlikimą, už kiekvieną uždelstą dieną mokėti Užsakovui 0,05 (penkių šimtųjų) proc. nuo užsakymo </w:t>
      </w:r>
      <w:r w:rsidRPr="00E51D1B">
        <w:rPr>
          <w:rFonts w:ascii="Times New Roman" w:eastAsia="Times New Roman" w:hAnsi="Times New Roman" w:cs="Times New Roman"/>
          <w:iCs/>
          <w:sz w:val="24"/>
          <w:szCs w:val="24"/>
          <w:lang w:eastAsia="en-US"/>
        </w:rPr>
        <w:t>sumos be PVM delspinigius ir atlyginti dėl to patirtus nuostolius.</w:t>
      </w:r>
      <w:r w:rsidRPr="00E51D1B">
        <w:rPr>
          <w:rFonts w:ascii="Times New Roman" w:eastAsia="Calibri" w:hAnsi="Times New Roman" w:cs="Times New Roman"/>
          <w:sz w:val="24"/>
          <w:szCs w:val="24"/>
        </w:rPr>
        <w:t xml:space="preserve"> Užsakovas neprivalo įrodyti Rangovui, kad patyrė nuostolių</w:t>
      </w:r>
      <w:r w:rsidRPr="00E51D1B">
        <w:rPr>
          <w:rFonts w:ascii="Times New Roman" w:eastAsia="Times New Roman" w:hAnsi="Times New Roman" w:cs="Times New Roman"/>
          <w:iCs/>
          <w:sz w:val="24"/>
          <w:szCs w:val="24"/>
          <w:lang w:eastAsia="en-US"/>
        </w:rPr>
        <w:t>;</w:t>
      </w:r>
    </w:p>
    <w:p w14:paraId="641D45F3" w14:textId="25EC629D" w:rsidR="00C0435A" w:rsidRPr="00E51D1B"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E51D1B">
        <w:rPr>
          <w:rFonts w:ascii="Times New Roman" w:eastAsia="Times New Roman" w:hAnsi="Times New Roman" w:cs="Times New Roman"/>
          <w:sz w:val="24"/>
          <w:szCs w:val="24"/>
          <w:lang w:eastAsia="en-US"/>
        </w:rPr>
        <w:t>18. Sutarčiai vykdyti pasitelkiami šie subrangovai: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59"/>
        <w:gridCol w:w="3152"/>
        <w:gridCol w:w="2051"/>
        <w:gridCol w:w="1345"/>
      </w:tblGrid>
      <w:tr w:rsidR="00E51D1B" w:rsidRPr="001C2076" w14:paraId="4D99D308" w14:textId="77777777" w:rsidTr="00A772B3">
        <w:trPr>
          <w:jc w:val="center"/>
        </w:trPr>
        <w:tc>
          <w:tcPr>
            <w:tcW w:w="669" w:type="dxa"/>
            <w:vMerge w:val="restart"/>
            <w:vAlign w:val="center"/>
          </w:tcPr>
          <w:p w14:paraId="1E1126F3"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Eil. Nr.</w:t>
            </w:r>
          </w:p>
        </w:tc>
        <w:tc>
          <w:tcPr>
            <w:tcW w:w="2359" w:type="dxa"/>
            <w:vMerge w:val="restart"/>
            <w:vAlign w:val="center"/>
          </w:tcPr>
          <w:p w14:paraId="130FED7B"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Pavadinimas, kodas ir adresas</w:t>
            </w:r>
          </w:p>
        </w:tc>
        <w:tc>
          <w:tcPr>
            <w:tcW w:w="3152" w:type="dxa"/>
            <w:vMerge w:val="restart"/>
            <w:vAlign w:val="center"/>
          </w:tcPr>
          <w:p w14:paraId="651639CF"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Numatomi atlikti darbai</w:t>
            </w:r>
          </w:p>
        </w:tc>
        <w:tc>
          <w:tcPr>
            <w:tcW w:w="3396" w:type="dxa"/>
            <w:gridSpan w:val="2"/>
            <w:vAlign w:val="center"/>
          </w:tcPr>
          <w:p w14:paraId="20B4A7E5"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Pirkimo sutarties dalis pasiūlymo kainoje, kuriai ketinama pasitelkti subtiekėjus</w:t>
            </w:r>
          </w:p>
        </w:tc>
      </w:tr>
      <w:tr w:rsidR="00E51D1B" w:rsidRPr="001C2076" w14:paraId="14A968DA" w14:textId="77777777" w:rsidTr="00A772B3">
        <w:trPr>
          <w:jc w:val="center"/>
        </w:trPr>
        <w:tc>
          <w:tcPr>
            <w:tcW w:w="669" w:type="dxa"/>
            <w:vMerge/>
            <w:vAlign w:val="center"/>
          </w:tcPr>
          <w:p w14:paraId="2141C7C1" w14:textId="77777777" w:rsidR="00E51D1B" w:rsidRPr="001C2076" w:rsidRDefault="00E51D1B" w:rsidP="00A772B3">
            <w:pPr>
              <w:spacing w:after="0"/>
              <w:jc w:val="center"/>
              <w:rPr>
                <w:rFonts w:ascii="Times New Roman" w:hAnsi="Times New Roman"/>
                <w:b/>
                <w:sz w:val="22"/>
                <w:szCs w:val="22"/>
              </w:rPr>
            </w:pPr>
          </w:p>
        </w:tc>
        <w:tc>
          <w:tcPr>
            <w:tcW w:w="2359" w:type="dxa"/>
            <w:vMerge/>
            <w:vAlign w:val="center"/>
          </w:tcPr>
          <w:p w14:paraId="7398F587" w14:textId="77777777" w:rsidR="00E51D1B" w:rsidRPr="001C2076" w:rsidRDefault="00E51D1B" w:rsidP="00A772B3">
            <w:pPr>
              <w:spacing w:after="0"/>
              <w:jc w:val="center"/>
              <w:rPr>
                <w:rFonts w:ascii="Times New Roman" w:hAnsi="Times New Roman"/>
                <w:b/>
                <w:sz w:val="22"/>
                <w:szCs w:val="22"/>
              </w:rPr>
            </w:pPr>
          </w:p>
        </w:tc>
        <w:tc>
          <w:tcPr>
            <w:tcW w:w="3152" w:type="dxa"/>
            <w:vMerge/>
            <w:vAlign w:val="center"/>
          </w:tcPr>
          <w:p w14:paraId="4E1021A5" w14:textId="77777777" w:rsidR="00E51D1B" w:rsidRPr="001C2076" w:rsidRDefault="00E51D1B" w:rsidP="00A772B3">
            <w:pPr>
              <w:spacing w:after="0"/>
              <w:jc w:val="center"/>
              <w:rPr>
                <w:rFonts w:ascii="Times New Roman" w:hAnsi="Times New Roman"/>
                <w:b/>
                <w:sz w:val="22"/>
                <w:szCs w:val="22"/>
              </w:rPr>
            </w:pPr>
          </w:p>
        </w:tc>
        <w:tc>
          <w:tcPr>
            <w:tcW w:w="2051" w:type="dxa"/>
            <w:vAlign w:val="center"/>
          </w:tcPr>
          <w:p w14:paraId="5BE79C78"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EUR su PVM</w:t>
            </w:r>
          </w:p>
        </w:tc>
        <w:tc>
          <w:tcPr>
            <w:tcW w:w="1345" w:type="dxa"/>
            <w:vAlign w:val="center"/>
          </w:tcPr>
          <w:p w14:paraId="5F6A8627"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Proc.</w:t>
            </w:r>
          </w:p>
        </w:tc>
      </w:tr>
      <w:tr w:rsidR="00E51D1B" w:rsidRPr="001C2076" w14:paraId="02F99AAC"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42282F23" w14:textId="73362D93" w:rsidR="00E51D1B" w:rsidRPr="001C2076" w:rsidRDefault="00E51D1B" w:rsidP="00A772B3">
            <w:pPr>
              <w:spacing w:after="0"/>
              <w:jc w:val="both"/>
              <w:rPr>
                <w:rFonts w:ascii="Times New Roman" w:hAnsi="Times New Roman"/>
                <w:sz w:val="22"/>
                <w:szCs w:val="22"/>
              </w:rPr>
            </w:pPr>
          </w:p>
        </w:tc>
        <w:tc>
          <w:tcPr>
            <w:tcW w:w="2359" w:type="dxa"/>
            <w:tcBorders>
              <w:top w:val="single" w:sz="4" w:space="0" w:color="auto"/>
              <w:left w:val="single" w:sz="4" w:space="0" w:color="auto"/>
              <w:bottom w:val="single" w:sz="4" w:space="0" w:color="auto"/>
              <w:right w:val="single" w:sz="4" w:space="0" w:color="auto"/>
            </w:tcBorders>
          </w:tcPr>
          <w:p w14:paraId="1AA5378C" w14:textId="1713F1F6" w:rsidR="00E51D1B" w:rsidRPr="001C2076" w:rsidRDefault="00E51D1B" w:rsidP="00A772B3">
            <w:pPr>
              <w:spacing w:after="0"/>
              <w:jc w:val="both"/>
              <w:rPr>
                <w:rFonts w:ascii="Times New Roman" w:hAnsi="Times New Roman"/>
                <w:sz w:val="22"/>
                <w:szCs w:val="22"/>
              </w:rPr>
            </w:pPr>
          </w:p>
        </w:tc>
        <w:tc>
          <w:tcPr>
            <w:tcW w:w="3152" w:type="dxa"/>
            <w:tcBorders>
              <w:top w:val="single" w:sz="4" w:space="0" w:color="auto"/>
              <w:left w:val="single" w:sz="4" w:space="0" w:color="auto"/>
              <w:bottom w:val="single" w:sz="4" w:space="0" w:color="auto"/>
              <w:right w:val="single" w:sz="4" w:space="0" w:color="auto"/>
            </w:tcBorders>
          </w:tcPr>
          <w:p w14:paraId="4F50A391" w14:textId="6D134391" w:rsidR="00E51D1B" w:rsidRPr="001C2076" w:rsidRDefault="00E51D1B" w:rsidP="00A772B3">
            <w:pPr>
              <w:spacing w:after="0"/>
              <w:jc w:val="both"/>
              <w:rPr>
                <w:rFonts w:ascii="Times New Roman" w:hAnsi="Times New Roman"/>
                <w:sz w:val="22"/>
                <w:szCs w:val="22"/>
              </w:rPr>
            </w:pPr>
          </w:p>
        </w:tc>
        <w:tc>
          <w:tcPr>
            <w:tcW w:w="2051" w:type="dxa"/>
            <w:tcBorders>
              <w:top w:val="single" w:sz="4" w:space="0" w:color="auto"/>
              <w:left w:val="single" w:sz="4" w:space="0" w:color="auto"/>
              <w:bottom w:val="single" w:sz="4" w:space="0" w:color="auto"/>
              <w:right w:val="single" w:sz="4" w:space="0" w:color="auto"/>
            </w:tcBorders>
          </w:tcPr>
          <w:p w14:paraId="639FC3DF" w14:textId="0CD5470C" w:rsidR="00E51D1B" w:rsidRPr="001C2076" w:rsidRDefault="00E51D1B" w:rsidP="00A772B3">
            <w:pPr>
              <w:spacing w:after="0"/>
              <w:jc w:val="center"/>
              <w:rPr>
                <w:rFonts w:ascii="Times New Roman" w:hAnsi="Times New Roman"/>
                <w:sz w:val="22"/>
                <w:szCs w:val="22"/>
              </w:rPr>
            </w:pPr>
          </w:p>
        </w:tc>
        <w:tc>
          <w:tcPr>
            <w:tcW w:w="1345" w:type="dxa"/>
            <w:tcBorders>
              <w:top w:val="single" w:sz="4" w:space="0" w:color="auto"/>
              <w:left w:val="single" w:sz="4" w:space="0" w:color="auto"/>
              <w:bottom w:val="single" w:sz="4" w:space="0" w:color="auto"/>
              <w:right w:val="single" w:sz="4" w:space="0" w:color="auto"/>
            </w:tcBorders>
          </w:tcPr>
          <w:p w14:paraId="032A25D2" w14:textId="67C1B1F7" w:rsidR="00E51D1B" w:rsidRPr="001C2076" w:rsidRDefault="00E51D1B" w:rsidP="00A772B3">
            <w:pPr>
              <w:spacing w:after="0"/>
              <w:jc w:val="center"/>
              <w:rPr>
                <w:rFonts w:ascii="Times New Roman" w:hAnsi="Times New Roman"/>
                <w:sz w:val="22"/>
                <w:szCs w:val="22"/>
              </w:rPr>
            </w:pPr>
          </w:p>
        </w:tc>
      </w:tr>
      <w:tr w:rsidR="00E51D1B" w:rsidRPr="001C2076" w14:paraId="0A922651"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71F2B562" w14:textId="633456F8" w:rsidR="00E51D1B" w:rsidRPr="001C2076" w:rsidRDefault="00E51D1B" w:rsidP="00A772B3">
            <w:pPr>
              <w:spacing w:after="0"/>
              <w:jc w:val="both"/>
              <w:rPr>
                <w:rFonts w:ascii="Times New Roman" w:hAnsi="Times New Roman"/>
                <w:sz w:val="22"/>
                <w:szCs w:val="22"/>
              </w:rPr>
            </w:pPr>
          </w:p>
        </w:tc>
        <w:tc>
          <w:tcPr>
            <w:tcW w:w="2359" w:type="dxa"/>
            <w:tcBorders>
              <w:top w:val="single" w:sz="4" w:space="0" w:color="auto"/>
              <w:left w:val="single" w:sz="4" w:space="0" w:color="auto"/>
              <w:bottom w:val="single" w:sz="4" w:space="0" w:color="auto"/>
              <w:right w:val="single" w:sz="4" w:space="0" w:color="auto"/>
            </w:tcBorders>
          </w:tcPr>
          <w:p w14:paraId="410C701A" w14:textId="7BC22C8F" w:rsidR="00E51D1B" w:rsidRPr="001C2076" w:rsidRDefault="00E51D1B" w:rsidP="00A772B3">
            <w:pPr>
              <w:spacing w:after="0"/>
              <w:jc w:val="both"/>
              <w:rPr>
                <w:rFonts w:ascii="Times New Roman" w:hAnsi="Times New Roman"/>
                <w:sz w:val="22"/>
                <w:szCs w:val="22"/>
              </w:rPr>
            </w:pPr>
          </w:p>
        </w:tc>
        <w:tc>
          <w:tcPr>
            <w:tcW w:w="3152" w:type="dxa"/>
            <w:tcBorders>
              <w:top w:val="single" w:sz="4" w:space="0" w:color="auto"/>
              <w:left w:val="single" w:sz="4" w:space="0" w:color="auto"/>
              <w:bottom w:val="single" w:sz="4" w:space="0" w:color="auto"/>
              <w:right w:val="single" w:sz="4" w:space="0" w:color="auto"/>
            </w:tcBorders>
          </w:tcPr>
          <w:p w14:paraId="1535719C" w14:textId="714B95E3" w:rsidR="00E51D1B" w:rsidRPr="001C2076" w:rsidRDefault="00E51D1B" w:rsidP="00A772B3">
            <w:pPr>
              <w:spacing w:after="0"/>
              <w:jc w:val="both"/>
              <w:rPr>
                <w:rFonts w:ascii="Times New Roman" w:hAnsi="Times New Roman"/>
                <w:sz w:val="22"/>
                <w:szCs w:val="22"/>
              </w:rPr>
            </w:pPr>
          </w:p>
        </w:tc>
        <w:tc>
          <w:tcPr>
            <w:tcW w:w="2051" w:type="dxa"/>
            <w:tcBorders>
              <w:top w:val="single" w:sz="4" w:space="0" w:color="auto"/>
              <w:left w:val="single" w:sz="4" w:space="0" w:color="auto"/>
              <w:bottom w:val="single" w:sz="4" w:space="0" w:color="auto"/>
              <w:right w:val="single" w:sz="4" w:space="0" w:color="auto"/>
            </w:tcBorders>
          </w:tcPr>
          <w:p w14:paraId="3E54312F" w14:textId="4CBC5D14" w:rsidR="00E51D1B" w:rsidRPr="001C2076" w:rsidRDefault="00E51D1B" w:rsidP="00A772B3">
            <w:pPr>
              <w:spacing w:after="0"/>
              <w:jc w:val="center"/>
              <w:rPr>
                <w:rFonts w:ascii="Times New Roman" w:hAnsi="Times New Roman"/>
                <w:sz w:val="22"/>
                <w:szCs w:val="22"/>
              </w:rPr>
            </w:pPr>
          </w:p>
        </w:tc>
        <w:tc>
          <w:tcPr>
            <w:tcW w:w="1345" w:type="dxa"/>
            <w:tcBorders>
              <w:top w:val="single" w:sz="4" w:space="0" w:color="auto"/>
              <w:left w:val="single" w:sz="4" w:space="0" w:color="auto"/>
              <w:bottom w:val="single" w:sz="4" w:space="0" w:color="auto"/>
              <w:right w:val="single" w:sz="4" w:space="0" w:color="auto"/>
            </w:tcBorders>
          </w:tcPr>
          <w:p w14:paraId="3EEFA4CD" w14:textId="46086FF8" w:rsidR="00E51D1B" w:rsidRPr="001C2076" w:rsidRDefault="00E51D1B" w:rsidP="00A772B3">
            <w:pPr>
              <w:spacing w:after="0"/>
              <w:jc w:val="center"/>
              <w:rPr>
                <w:rFonts w:ascii="Times New Roman" w:hAnsi="Times New Roman"/>
                <w:sz w:val="22"/>
                <w:szCs w:val="22"/>
              </w:rPr>
            </w:pPr>
          </w:p>
        </w:tc>
      </w:tr>
      <w:tr w:rsidR="00E51D1B" w:rsidRPr="001C2076" w14:paraId="010FC604" w14:textId="77777777" w:rsidTr="00A772B3">
        <w:trPr>
          <w:jc w:val="center"/>
        </w:trPr>
        <w:tc>
          <w:tcPr>
            <w:tcW w:w="6180" w:type="dxa"/>
            <w:gridSpan w:val="3"/>
          </w:tcPr>
          <w:p w14:paraId="23D49CBD" w14:textId="77777777" w:rsidR="00E51D1B" w:rsidRPr="001C2076" w:rsidRDefault="00E51D1B" w:rsidP="00A772B3">
            <w:pPr>
              <w:spacing w:after="0"/>
              <w:jc w:val="right"/>
              <w:rPr>
                <w:rFonts w:ascii="Times New Roman" w:hAnsi="Times New Roman"/>
                <w:b/>
                <w:sz w:val="22"/>
                <w:szCs w:val="22"/>
              </w:rPr>
            </w:pPr>
            <w:r w:rsidRPr="001C2076">
              <w:rPr>
                <w:rFonts w:ascii="Times New Roman" w:hAnsi="Times New Roman"/>
                <w:b/>
                <w:sz w:val="22"/>
                <w:szCs w:val="22"/>
              </w:rPr>
              <w:t>Viso:</w:t>
            </w:r>
          </w:p>
        </w:tc>
        <w:tc>
          <w:tcPr>
            <w:tcW w:w="2051" w:type="dxa"/>
          </w:tcPr>
          <w:p w14:paraId="2E8DB1B0" w14:textId="1C0CAC5C" w:rsidR="00E51D1B" w:rsidRPr="001C2076" w:rsidRDefault="00E51D1B" w:rsidP="00A772B3">
            <w:pPr>
              <w:spacing w:after="0"/>
              <w:jc w:val="center"/>
              <w:rPr>
                <w:rFonts w:ascii="Times New Roman" w:hAnsi="Times New Roman"/>
                <w:b/>
                <w:bCs/>
                <w:sz w:val="22"/>
                <w:szCs w:val="22"/>
              </w:rPr>
            </w:pPr>
          </w:p>
        </w:tc>
        <w:tc>
          <w:tcPr>
            <w:tcW w:w="1345" w:type="dxa"/>
          </w:tcPr>
          <w:p w14:paraId="0CE67B2B" w14:textId="69F94D05" w:rsidR="00E51D1B" w:rsidRPr="001C2076" w:rsidRDefault="00E51D1B" w:rsidP="00A772B3">
            <w:pPr>
              <w:spacing w:after="0"/>
              <w:jc w:val="center"/>
              <w:rPr>
                <w:rFonts w:ascii="Times New Roman" w:hAnsi="Times New Roman"/>
                <w:b/>
                <w:bCs/>
                <w:sz w:val="22"/>
                <w:szCs w:val="22"/>
              </w:rPr>
            </w:pPr>
          </w:p>
        </w:tc>
      </w:tr>
    </w:tbl>
    <w:p w14:paraId="652665E2" w14:textId="77777777" w:rsidR="008777D2" w:rsidRDefault="008777D2"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p>
    <w:p w14:paraId="7F48A291" w14:textId="11FE5598" w:rsidR="00C0435A" w:rsidRPr="00C0435A" w:rsidRDefault="00C0435A" w:rsidP="00C0435A">
      <w:pPr>
        <w:spacing w:after="0" w:line="240" w:lineRule="auto"/>
        <w:ind w:firstLine="709"/>
        <w:contextualSpacing/>
        <w:jc w:val="both"/>
        <w:rPr>
          <w:rFonts w:ascii="Times New Roman" w:eastAsia="Times New Roman" w:hAnsi="Times New Roman" w:cs="Times New Roman"/>
          <w:strike/>
          <w:color w:val="000000"/>
          <w:sz w:val="24"/>
          <w:szCs w:val="24"/>
          <w:lang w:eastAsia="en-US"/>
        </w:rPr>
      </w:pPr>
      <w:r w:rsidRPr="00C0435A">
        <w:rPr>
          <w:rFonts w:ascii="Times New Roman" w:eastAsia="Times New Roman" w:hAnsi="Times New Roman" w:cs="Times New Roman"/>
          <w:color w:val="000000"/>
          <w:sz w:val="24"/>
          <w:szCs w:val="24"/>
          <w:lang w:eastAsia="en-US"/>
        </w:rPr>
        <w:t>19.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209182BF"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trike/>
          <w:color w:val="000000"/>
          <w:sz w:val="24"/>
          <w:szCs w:val="24"/>
          <w:lang w:eastAsia="en-US"/>
        </w:rPr>
      </w:pPr>
      <w:r w:rsidRPr="00C0435A">
        <w:rPr>
          <w:rFonts w:ascii="Times New Roman" w:eastAsia="Times New Roman" w:hAnsi="Times New Roman" w:cs="Times New Roman"/>
          <w:color w:val="000000"/>
          <w:sz w:val="24"/>
          <w:szCs w:val="24"/>
          <w:lang w:eastAsia="en-US"/>
        </w:rPr>
        <w:t>20.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0951ACC9"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21. Papildomai ar naujai pasitelkiamu subrangovu negali būti viešojo pirkimo dalyvis ar pasiūlymą viešajame pirkime teikusios tiekėjų grupės partneris.</w:t>
      </w:r>
    </w:p>
    <w:p w14:paraId="1D5E54DE" w14:textId="77777777" w:rsidR="00C0435A" w:rsidRPr="00C0435A" w:rsidRDefault="00C0435A" w:rsidP="00C0435A">
      <w:pPr>
        <w:tabs>
          <w:tab w:val="left" w:pos="993"/>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22.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w:t>
      </w:r>
      <w:r w:rsidRPr="00C0435A">
        <w:rPr>
          <w:rFonts w:ascii="Times New Roman" w:eastAsia="Times New Roman" w:hAnsi="Times New Roman" w:cs="Times New Roman"/>
          <w:color w:val="000000"/>
          <w:sz w:val="24"/>
          <w:szCs w:val="24"/>
          <w:lang w:eastAsia="en-US"/>
        </w:rPr>
        <w:lastRenderedPageBreak/>
        <w:t>susitarimą prie Sutarties. Šiame susitarime nurodoma pagrindinė informacija apie subrangovą ir Sutarties dalis (veikla), kuriai jis yra pasitelkiamas. Šis papildomas susitarimas tampa neatskiriama Sutarties dalimi.</w:t>
      </w:r>
    </w:p>
    <w:p w14:paraId="46EA84D1" w14:textId="77777777" w:rsidR="00C0435A" w:rsidRPr="00C0435A" w:rsidRDefault="00C0435A" w:rsidP="00C0435A">
      <w:pPr>
        <w:tabs>
          <w:tab w:val="left" w:pos="0"/>
          <w:tab w:val="left" w:pos="993"/>
        </w:tabs>
        <w:spacing w:after="0" w:line="240" w:lineRule="auto"/>
        <w:contextualSpacing/>
        <w:jc w:val="both"/>
        <w:rPr>
          <w:rFonts w:ascii="Times New Roman" w:eastAsia="Calibri" w:hAnsi="Times New Roman" w:cs="Times New Roman"/>
          <w:color w:val="000000"/>
          <w:sz w:val="24"/>
          <w:szCs w:val="24"/>
          <w:lang w:eastAsia="en-US"/>
        </w:rPr>
      </w:pPr>
    </w:p>
    <w:p w14:paraId="2DF61A4C"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 SKYRIUS</w:t>
      </w:r>
    </w:p>
    <w:p w14:paraId="555B9D51"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ŠALIŲ ATSAKOMYBĖ</w:t>
      </w:r>
    </w:p>
    <w:p w14:paraId="36AEFFBF" w14:textId="77777777" w:rsidR="00C0435A" w:rsidRPr="00C0435A" w:rsidRDefault="00C0435A" w:rsidP="00C0435A">
      <w:pPr>
        <w:spacing w:after="0" w:line="240" w:lineRule="auto"/>
        <w:ind w:firstLine="709"/>
        <w:contextualSpacing/>
        <w:jc w:val="both"/>
        <w:rPr>
          <w:rFonts w:ascii="Times New Roman" w:eastAsia="Calibri" w:hAnsi="Times New Roman" w:cs="Times New Roman"/>
          <w:sz w:val="24"/>
          <w:szCs w:val="24"/>
        </w:rPr>
      </w:pPr>
      <w:r w:rsidRPr="00C0435A">
        <w:rPr>
          <w:rFonts w:ascii="Times New Roman" w:eastAsia="Calibri" w:hAnsi="Times New Roman" w:cs="Times New Roman"/>
          <w:color w:val="000000"/>
          <w:sz w:val="24"/>
          <w:szCs w:val="24"/>
          <w:lang w:eastAsia="en-US"/>
        </w:rPr>
        <w:t xml:space="preserve">23. </w:t>
      </w:r>
      <w:r w:rsidRPr="00C0435A">
        <w:rPr>
          <w:rFonts w:ascii="Times New Roman" w:eastAsia="Calibri" w:hAnsi="Times New Roman" w:cs="Times New Roman"/>
          <w:color w:val="000000"/>
          <w:sz w:val="24"/>
          <w:szCs w:val="24"/>
        </w:rPr>
        <w:t>Uždelsus laiku atsiskaityti už atliktus Darbus, Užsakovas, Rangovui reikalaujant, moka 0,05 procento delspinigius nuo laiku neapmokėtos sumos be PVM už kiekvieną vėlavimo dieną.</w:t>
      </w:r>
    </w:p>
    <w:p w14:paraId="72961BA0"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24. Jei Rangovas nekokybiškai, ne pagal Sutarties ir/ar jos priedų reikalavimus atlieka Sutartyje numatytus Darbus, Užsakovas surašo Sutarties pažeidimo aktą, kuriame nurodo</w:t>
      </w:r>
      <w:r w:rsidRPr="00C0435A">
        <w:rPr>
          <w:rFonts w:ascii="Times New Roman" w:eastAsia="Times New Roman" w:hAnsi="Times New Roman" w:cs="Times New Roman"/>
          <w:color w:val="000000"/>
          <w:sz w:val="24"/>
          <w:szCs w:val="24"/>
          <w:lang w:eastAsia="en-US"/>
        </w:rPr>
        <w:t xml:space="preserve"> Šalių suderintą technologiškai reikalingą terminą šiems pažeidimams pašalinti. </w:t>
      </w:r>
    </w:p>
    <w:p w14:paraId="03AEAFC8"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25. Jei Sutarties 24 p. nurodyti pažeidimai Rangovo nėra pašalinami, surašyto </w:t>
      </w:r>
      <w:r w:rsidRPr="00C0435A">
        <w:rPr>
          <w:rFonts w:ascii="Times New Roman" w:eastAsia="Calibri" w:hAnsi="Times New Roman" w:cs="Times New Roman"/>
          <w:color w:val="000000"/>
          <w:sz w:val="24"/>
          <w:szCs w:val="24"/>
          <w:lang w:eastAsia="en-US"/>
        </w:rPr>
        <w:t>akto pagrindu Užsakovas taiko Rangovui 10</w:t>
      </w:r>
      <w:r w:rsidRPr="00C0435A">
        <w:rPr>
          <w:rFonts w:ascii="Times New Roman" w:eastAsia="Calibri" w:hAnsi="Times New Roman" w:cs="Times New Roman"/>
          <w:iCs/>
          <w:color w:val="000000"/>
          <w:sz w:val="24"/>
          <w:szCs w:val="24"/>
          <w:lang w:eastAsia="en-US"/>
        </w:rPr>
        <w:t xml:space="preserve"> (dešimt)</w:t>
      </w:r>
      <w:r w:rsidRPr="00C0435A">
        <w:rPr>
          <w:rFonts w:ascii="Times New Roman" w:eastAsia="Times New Roman" w:hAnsi="Times New Roman" w:cs="Times New Roman"/>
          <w:i/>
          <w:color w:val="000000"/>
          <w:sz w:val="24"/>
          <w:szCs w:val="24"/>
          <w:lang w:eastAsia="en-US"/>
        </w:rPr>
        <w:t xml:space="preserve"> </w:t>
      </w:r>
      <w:r w:rsidRPr="00C0435A">
        <w:rPr>
          <w:rFonts w:ascii="Times New Roman" w:eastAsia="Times New Roman" w:hAnsi="Times New Roman" w:cs="Times New Roman"/>
          <w:color w:val="000000"/>
          <w:sz w:val="24"/>
          <w:szCs w:val="24"/>
          <w:lang w:eastAsia="en-US"/>
        </w:rPr>
        <w:t>proc. užsakymo vertės be PVM</w:t>
      </w:r>
      <w:r w:rsidRPr="00C0435A">
        <w:rPr>
          <w:rFonts w:ascii="Times New Roman" w:eastAsia="Times New Roman" w:hAnsi="Times New Roman" w:cs="Times New Roman"/>
          <w:i/>
          <w:color w:val="000000"/>
          <w:sz w:val="24"/>
          <w:szCs w:val="24"/>
          <w:lang w:eastAsia="en-US"/>
        </w:rPr>
        <w:t xml:space="preserve"> </w:t>
      </w:r>
      <w:r w:rsidRPr="00C0435A">
        <w:rPr>
          <w:rFonts w:ascii="Times New Roman" w:eastAsia="Times New Roman" w:hAnsi="Times New Roman" w:cs="Times New Roman"/>
          <w:color w:val="000000"/>
          <w:sz w:val="24"/>
          <w:szCs w:val="24"/>
          <w:lang w:eastAsia="en-US"/>
        </w:rPr>
        <w:t xml:space="preserve">baudą </w:t>
      </w:r>
      <w:r w:rsidRPr="00C0435A">
        <w:rPr>
          <w:rFonts w:ascii="Times New Roman" w:eastAsia="Calibri" w:hAnsi="Times New Roman" w:cs="Times New Roman"/>
          <w:color w:val="000000"/>
          <w:sz w:val="24"/>
          <w:szCs w:val="24"/>
          <w:lang w:eastAsia="en-US"/>
        </w:rPr>
        <w:t>už kiekvieną pažeidimo atvejį. Nustatytus pažeidimus Rangovas privalo pašalinti savo sąskaita.</w:t>
      </w:r>
    </w:p>
    <w:p w14:paraId="5F9A3970"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Times New Roman" w:hAnsi="Times New Roman" w:cs="Times New Roman"/>
          <w:color w:val="000000"/>
          <w:sz w:val="24"/>
          <w:szCs w:val="24"/>
          <w:lang w:eastAsia="en-US"/>
        </w:rPr>
        <w:t>26. Užsakovas turi teisę nepasirašyti Darbų priėmimo-perdavimo akto ir Darbų ir išlaidų apmokėjimo pažymos ir nevykdyti apmokėjimo už Darbus, jei nustatomi atliktų Darbų trūkumai.</w:t>
      </w:r>
    </w:p>
    <w:p w14:paraId="3A9A56DA"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27. Užsakovas taip pat turi teisę išskaičiuoti netesybų sumas iš Rangovui mokėtinų sumų, jeigu Rangovas per Užsakovo nurodytą terminą netesybų nesumoka pats. </w:t>
      </w:r>
    </w:p>
    <w:p w14:paraId="4E02C8E1"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28. Delspinigių ir baudų sumokėjimas neatleidžia Šalių nuo pareigos vykdyti prisiimtus įsipareigojimus. </w:t>
      </w:r>
    </w:p>
    <w:p w14:paraId="5BE137DA"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Calibri" w:hAnsi="Times New Roman" w:cs="Times New Roman"/>
          <w:color w:val="000000"/>
          <w:sz w:val="24"/>
          <w:szCs w:val="24"/>
          <w:lang w:eastAsia="en-US"/>
        </w:rPr>
        <w:t>29. Šalys susitaria, kad kilus teisminiam ginčui dėl atsiskaitymo už atliktus Darbus, Rangovas gali reikalauti priteisti ne didesnes kaip 5 (penkių) procentų metines palūkanas nuo nesumokėtos sumos, kaip tai numatyta LR CK 6.210 str. 1 d.</w:t>
      </w:r>
    </w:p>
    <w:p w14:paraId="6A289769" w14:textId="77777777" w:rsidR="00C0435A" w:rsidRPr="00C0435A" w:rsidRDefault="00C0435A" w:rsidP="00C0435A">
      <w:pPr>
        <w:tabs>
          <w:tab w:val="left" w:pos="1134"/>
        </w:tabs>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30. Šalys atleidžiamos nuo atsakomybės esant nenugalimos jėgos (force majeure) aplinkybėms pagal LR CK 6.212 str.</w:t>
      </w:r>
    </w:p>
    <w:p w14:paraId="32458298" w14:textId="77777777" w:rsidR="00C0435A" w:rsidRPr="00C0435A" w:rsidRDefault="00C0435A" w:rsidP="00C0435A">
      <w:pPr>
        <w:spacing w:after="0" w:line="240" w:lineRule="auto"/>
        <w:ind w:firstLine="851"/>
        <w:contextualSpacing/>
        <w:jc w:val="both"/>
        <w:rPr>
          <w:rFonts w:ascii="Times New Roman" w:eastAsia="Calibri" w:hAnsi="Times New Roman" w:cs="Times New Roman"/>
          <w:color w:val="000000"/>
          <w:sz w:val="24"/>
          <w:szCs w:val="24"/>
          <w:lang w:eastAsia="en-US"/>
        </w:rPr>
      </w:pPr>
    </w:p>
    <w:p w14:paraId="2FAFC6D4" w14:textId="77777777" w:rsidR="00C0435A" w:rsidRPr="00C0435A" w:rsidRDefault="00C0435A" w:rsidP="00C0435A">
      <w:pPr>
        <w:tabs>
          <w:tab w:val="left" w:pos="284"/>
          <w:tab w:val="left" w:pos="426"/>
          <w:tab w:val="left" w:pos="567"/>
        </w:tabs>
        <w:spacing w:line="240" w:lineRule="auto"/>
        <w:contextualSpacing/>
        <w:jc w:val="center"/>
        <w:rPr>
          <w:rFonts w:ascii="Times New Roman" w:eastAsia="Calibri" w:hAnsi="Times New Roman" w:cs="Times New Roman"/>
          <w:b/>
          <w:color w:val="000000"/>
          <w:sz w:val="24"/>
          <w:szCs w:val="24"/>
          <w:lang w:eastAsia="en-US"/>
        </w:rPr>
      </w:pPr>
      <w:r w:rsidRPr="00C0435A">
        <w:rPr>
          <w:rFonts w:ascii="Times New Roman" w:eastAsia="Calibri" w:hAnsi="Times New Roman" w:cs="Times New Roman"/>
          <w:b/>
          <w:color w:val="000000"/>
          <w:sz w:val="24"/>
          <w:szCs w:val="24"/>
          <w:lang w:eastAsia="en-US"/>
        </w:rPr>
        <w:t>VI SKYRIUS</w:t>
      </w:r>
    </w:p>
    <w:p w14:paraId="056B830B" w14:textId="77777777" w:rsidR="00C0435A" w:rsidRPr="00C0435A" w:rsidRDefault="00C0435A" w:rsidP="00C0435A">
      <w:pPr>
        <w:tabs>
          <w:tab w:val="left" w:pos="284"/>
          <w:tab w:val="left" w:pos="426"/>
          <w:tab w:val="left" w:pos="567"/>
        </w:tabs>
        <w:spacing w:line="240" w:lineRule="auto"/>
        <w:contextualSpacing/>
        <w:jc w:val="center"/>
        <w:rPr>
          <w:rFonts w:ascii="Times New Roman" w:eastAsia="Calibri" w:hAnsi="Times New Roman" w:cs="Times New Roman"/>
          <w:b/>
          <w:color w:val="000000"/>
          <w:sz w:val="24"/>
          <w:szCs w:val="24"/>
          <w:lang w:eastAsia="en-US"/>
        </w:rPr>
      </w:pPr>
      <w:r w:rsidRPr="00C0435A">
        <w:rPr>
          <w:rFonts w:ascii="Times New Roman" w:eastAsia="Calibri" w:hAnsi="Times New Roman" w:cs="Times New Roman"/>
          <w:b/>
          <w:color w:val="000000"/>
          <w:sz w:val="24"/>
          <w:szCs w:val="24"/>
          <w:lang w:eastAsia="en-US"/>
        </w:rPr>
        <w:tab/>
        <w:t>ASMENS DUOMENŲ TVARKYMAS</w:t>
      </w:r>
    </w:p>
    <w:p w14:paraId="088EF02D"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b/>
          <w:color w:val="000000"/>
          <w:sz w:val="24"/>
          <w:szCs w:val="24"/>
          <w:lang w:eastAsia="en-US"/>
        </w:rPr>
        <w:t xml:space="preserve">            </w:t>
      </w:r>
      <w:r w:rsidRPr="00C0435A">
        <w:rPr>
          <w:rFonts w:ascii="Times New Roman" w:eastAsia="Calibri" w:hAnsi="Times New Roman" w:cs="Times New Roman"/>
          <w:color w:val="000000"/>
          <w:sz w:val="24"/>
          <w:szCs w:val="24"/>
          <w:lang w:eastAsia="en-US"/>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EA0A425"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32. Šalių atstovų, darbuotojų ar kitų fizinių asmenų, pasitelktų Sutarčiai vykdyti, duomenų tvarkymo teisėtumas grindžiamas būtinybe įvykdyti Sutartį arba būtinybe pasinaudoti iš Sutarties kylančiomis teisėmis.</w:t>
      </w:r>
    </w:p>
    <w:p w14:paraId="23C60951"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F603539"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8E6D2E1"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ab/>
      </w:r>
      <w:r w:rsidRPr="00C0435A">
        <w:rPr>
          <w:rFonts w:ascii="Times New Roman" w:eastAsia="Calibri" w:hAnsi="Times New Roman" w:cs="Times New Roman"/>
          <w:color w:val="000000"/>
          <w:sz w:val="24"/>
          <w:szCs w:val="24"/>
          <w:lang w:eastAsia="en-US"/>
        </w:rPr>
        <w:tab/>
        <w:t xml:space="preserve">    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A34CF4A"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36.</w:t>
      </w:r>
      <w:r w:rsidRPr="00C0435A">
        <w:rPr>
          <w:rFonts w:ascii="Times New Roman" w:eastAsia="Calibri" w:hAnsi="Times New Roman" w:cs="Times New Roman"/>
          <w:color w:val="000000"/>
          <w:sz w:val="24"/>
          <w:szCs w:val="24"/>
          <w:lang w:eastAsia="en-US"/>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70123A6"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lastRenderedPageBreak/>
        <w:t xml:space="preserve">            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1C16203"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2D9C43D"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C0435A">
        <w:rPr>
          <w:rFonts w:ascii="Times New Roman" w:eastAsia="Calibri" w:hAnsi="Times New Roman" w:cs="Times New Roman"/>
          <w:color w:val="000000"/>
          <w:sz w:val="24"/>
          <w:szCs w:val="24"/>
          <w:lang w:eastAsia="en-US"/>
        </w:rPr>
        <w:t>perkeliamumą</w:t>
      </w:r>
      <w:proofErr w:type="spellEnd"/>
      <w:r w:rsidRPr="00C0435A">
        <w:rPr>
          <w:rFonts w:ascii="Times New Roman" w:eastAsia="Calibri" w:hAnsi="Times New Roman" w:cs="Times New Roman"/>
          <w:color w:val="000000"/>
          <w:sz w:val="24"/>
          <w:szCs w:val="24"/>
          <w:lang w:eastAsia="en-US"/>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74A2603"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p>
    <w:p w14:paraId="02A1105E"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VII SKYRIUS</w:t>
      </w:r>
    </w:p>
    <w:p w14:paraId="77FDA05D"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KITOS SĄLYGOS</w:t>
      </w:r>
    </w:p>
    <w:p w14:paraId="57FE1529"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rPr>
        <w:t xml:space="preserve">40. </w:t>
      </w:r>
      <w:r w:rsidRPr="00C0435A">
        <w:rPr>
          <w:rFonts w:ascii="Times New Roman" w:eastAsia="Calibri" w:hAnsi="Times New Roman" w:cs="Times New Roman"/>
          <w:color w:val="000000"/>
          <w:sz w:val="24"/>
          <w:szCs w:val="24"/>
          <w:lang w:eastAsia="en-US"/>
        </w:rPr>
        <w:t xml:space="preserve">Sutartis laikoma sudaryta ir įsigalioja, kai Šalys  pasirašo Sutartį ir </w:t>
      </w:r>
      <w:r w:rsidRPr="00C0435A">
        <w:rPr>
          <w:rFonts w:ascii="Times New Roman" w:eastAsia="Times New Roman" w:hAnsi="Times New Roman" w:cs="Times New Roman"/>
          <w:sz w:val="24"/>
          <w:szCs w:val="24"/>
        </w:rPr>
        <w:t>Rangovas pateikia Užsakovui Sutarties</w:t>
      </w:r>
      <w:r w:rsidRPr="00C0435A">
        <w:rPr>
          <w:rFonts w:ascii="Times New Roman" w:eastAsia="Times New Roman" w:hAnsi="Times New Roman" w:cs="Times New Roman"/>
          <w:color w:val="000000"/>
          <w:sz w:val="24"/>
          <w:szCs w:val="24"/>
        </w:rPr>
        <w:t xml:space="preserve"> įvykdymo užtikrinimą, </w:t>
      </w:r>
      <w:r w:rsidRPr="00C0435A">
        <w:rPr>
          <w:rFonts w:ascii="Times New Roman" w:eastAsia="Times New Roman" w:hAnsi="Times New Roman" w:cs="Times New Roman"/>
          <w:sz w:val="24"/>
          <w:szCs w:val="24"/>
        </w:rPr>
        <w:t xml:space="preserve">numatytą Sutarties 17.17 p. (arba </w:t>
      </w:r>
      <w:r w:rsidRPr="00C0435A">
        <w:rPr>
          <w:rFonts w:ascii="Times New Roman" w:eastAsia="Times New Roman" w:hAnsi="Times New Roman" w:cs="Times New Roman"/>
          <w:color w:val="000000"/>
          <w:sz w:val="24"/>
          <w:szCs w:val="24"/>
        </w:rPr>
        <w:t xml:space="preserve">Sutarties įvykdymo užtikrinimo dydį atitinkančią pinigų sumą perveda į Užsakovo Sutarties rekvizituose nurodytą atsikaitomąją sąskaitą). Sutartis </w:t>
      </w:r>
      <w:r w:rsidRPr="00C0435A">
        <w:rPr>
          <w:rFonts w:ascii="Times New Roman" w:eastAsia="Calibri" w:hAnsi="Times New Roman" w:cs="Times New Roman"/>
          <w:color w:val="000000"/>
          <w:sz w:val="24"/>
          <w:szCs w:val="24"/>
          <w:lang w:eastAsia="en-US"/>
        </w:rPr>
        <w:t>galioja iki visiško Šalių įsipareigojimų pagal šią Sutartį įvykdymo arba Sutarties nutraukimo dienos.</w:t>
      </w:r>
    </w:p>
    <w:p w14:paraId="497E9CBC"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Calibri" w:hAnsi="Times New Roman" w:cs="Times New Roman"/>
          <w:color w:val="000000"/>
          <w:sz w:val="24"/>
          <w:szCs w:val="24"/>
          <w:lang w:eastAsia="en-US"/>
        </w:rPr>
        <w:t>41. Sudarius Sutartį pirkimo dokumentai ir Rangovo viešajam pirkimui pateiktas pasiūlymas yra neatskiriama šios Sutarties dalis.</w:t>
      </w:r>
    </w:p>
    <w:p w14:paraId="194FC625" w14:textId="77777777" w:rsidR="00C0435A" w:rsidRPr="00C0435A" w:rsidRDefault="00C0435A" w:rsidP="00C0435A">
      <w:pPr>
        <w:tabs>
          <w:tab w:val="left" w:pos="0"/>
        </w:tabs>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42. Sutarties sąlygos gali būti keičiamos vadovaujantis Lietuvos Respublikos viešųjų pirkimų įstatymo 89 straipsnio nuostatomis. Sutarties sąlygų pakeitimas įforminamas Šalių susitarimu.</w:t>
      </w:r>
    </w:p>
    <w:p w14:paraId="247137DC"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 Sutartis gali būti nutraukta:</w:t>
      </w:r>
    </w:p>
    <w:p w14:paraId="2678B22A"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43.1. abiejų Šalių rašytiniu susitarimu;</w:t>
      </w:r>
    </w:p>
    <w:p w14:paraId="7F57B46B"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43.2. vienos iš Šalių iniciatyva;</w:t>
      </w:r>
    </w:p>
    <w:p w14:paraId="62B171CB"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43.3. kitais Lietuvos Respublikos civiliniame kodekse nustatytais atvejais ir tvarka.</w:t>
      </w:r>
    </w:p>
    <w:p w14:paraId="4C675B93"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44. Užsakovas turi teisę vienašališkai nutraukti Sutartį, jeigu:</w:t>
      </w:r>
    </w:p>
    <w:p w14:paraId="343106A5"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44.1. paaiškėja aplinkybės, numatytos Lietuvos Respublikos viešųjų pirkimų įstatymo 90 straipsnio 1 dalyje;</w:t>
      </w:r>
    </w:p>
    <w:p w14:paraId="57D8C587" w14:textId="77777777" w:rsidR="00C0435A" w:rsidRPr="00C0435A" w:rsidRDefault="00C0435A" w:rsidP="00C043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w:t>
      </w:r>
      <w:bookmarkStart w:id="2" w:name="_Hlk159920578"/>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44.2. </w:t>
      </w:r>
      <w:bookmarkStart w:id="3" w:name="_Ref41984702"/>
      <w:bookmarkEnd w:id="2"/>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Rangovas</w:t>
      </w: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 bankrutuoja arba yra likviduojamas, sustabdo ūkinę veiklą arba  teisės aktuose nustatyta tvarka susidaro analogiška situacija;</w:t>
      </w:r>
      <w:bookmarkEnd w:id="3"/>
    </w:p>
    <w:p w14:paraId="321EA0DD" w14:textId="77777777" w:rsidR="00C0435A" w:rsidRPr="00C0435A" w:rsidRDefault="00C0435A" w:rsidP="00C0435A">
      <w:pPr>
        <w:pBdr>
          <w:top w:val="nil"/>
          <w:left w:val="nil"/>
          <w:bottom w:val="nil"/>
          <w:right w:val="nil"/>
          <w:between w:val="nil"/>
          <w:bar w:val="nil"/>
        </w:pBdr>
        <w:suppressAutoHyphens/>
        <w:spacing w:after="0" w:line="240" w:lineRule="auto"/>
        <w:ind w:left="744"/>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44.3. </w:t>
      </w: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Rangovas iš esmės pažeidė Sutartį.</w:t>
      </w:r>
    </w:p>
    <w:p w14:paraId="5C0E0970" w14:textId="77777777" w:rsidR="00C0435A" w:rsidRPr="00C0435A" w:rsidRDefault="00C0435A" w:rsidP="00C0435A">
      <w:pPr>
        <w:pBdr>
          <w:top w:val="nil"/>
          <w:left w:val="nil"/>
          <w:bottom w:val="nil"/>
          <w:right w:val="nil"/>
          <w:between w:val="nil"/>
          <w:bar w:val="nil"/>
        </w:pBdr>
        <w:suppressAutoHyphens/>
        <w:spacing w:after="0" w:line="240" w:lineRule="auto"/>
        <w:ind w:left="744"/>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45. </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Rangovas turi teisę vienašališkai nutraukti Sutartį:</w:t>
      </w:r>
    </w:p>
    <w:p w14:paraId="218CEEA6" w14:textId="77777777" w:rsidR="00C0435A" w:rsidRPr="00C0435A" w:rsidRDefault="00C0435A" w:rsidP="00C0435A">
      <w:pPr>
        <w:tabs>
          <w:tab w:val="left" w:pos="1134"/>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 45.1. Užsakovas pažeidžia atsiskaitymo terminus daugiau nei 20 (dvidešimt) kalendorinių dienų ir jeigu Rangovas apie vėlavimą prieš tai raštu pranešė Užsakovui;</w:t>
      </w:r>
    </w:p>
    <w:p w14:paraId="36AC0B6E" w14:textId="77777777" w:rsidR="00C0435A" w:rsidRPr="00C0435A" w:rsidRDefault="00C0435A" w:rsidP="00C0435A">
      <w:pPr>
        <w:tabs>
          <w:tab w:val="left" w:pos="1134"/>
        </w:tabs>
        <w:spacing w:after="0" w:line="240" w:lineRule="auto"/>
        <w:ind w:firstLine="709"/>
        <w:contextualSpacing/>
        <w:jc w:val="both"/>
        <w:rPr>
          <w:rFonts w:ascii="Times New Roman" w:eastAsia="Times New Roman" w:hAnsi="Times New Roman" w:cs="Times New Roman"/>
          <w:sz w:val="24"/>
          <w:szCs w:val="24"/>
        </w:rPr>
      </w:pPr>
      <w:r w:rsidRPr="00C0435A">
        <w:rPr>
          <w:rFonts w:ascii="Times New Roman" w:eastAsia="Times New Roman" w:hAnsi="Times New Roman" w:cs="Times New Roman"/>
          <w:color w:val="000000"/>
          <w:sz w:val="24"/>
          <w:szCs w:val="24"/>
          <w:lang w:eastAsia="en-US"/>
        </w:rPr>
        <w:t xml:space="preserve">45.2. </w:t>
      </w:r>
      <w:r w:rsidRPr="00C0435A">
        <w:rPr>
          <w:rFonts w:ascii="Times New Roman" w:eastAsia="Times New Roman" w:hAnsi="Times New Roman" w:cs="Times New Roman"/>
          <w:sz w:val="24"/>
          <w:szCs w:val="24"/>
          <w:lang w:eastAsia="en-US"/>
        </w:rPr>
        <w:t xml:space="preserve">jei Užsakovas nevykdo sutartinių įsipareigojimų, vykdo juos netinkamai ar kitomis sąlygomis nei numatyta Sutartyje ir Užsakovas nustatytų pažeidimų neištaiso per Rangovo reikalavime </w:t>
      </w:r>
      <w:r w:rsidRPr="00C0435A">
        <w:rPr>
          <w:rFonts w:ascii="Times New Roman" w:eastAsia="Times New Roman" w:hAnsi="Times New Roman" w:cs="Times New Roman"/>
          <w:sz w:val="24"/>
          <w:szCs w:val="24"/>
        </w:rPr>
        <w:t>nustatytą protingą terminą.</w:t>
      </w:r>
    </w:p>
    <w:p w14:paraId="013F4C7D" w14:textId="77777777" w:rsidR="00C0435A" w:rsidRPr="00C0435A" w:rsidRDefault="00C0435A" w:rsidP="00C0435A">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46. Šalis, ketinanti vienašališkai nutraukti Sutartį, prieš </w:t>
      </w: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14 (keturiolika) kalendorinių</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dienų raštu praneša kitai Šaliai apie savo ketinimus ir nustato ne trumpesnį nei 3 (trijų) darbo dienų terminą pranešime nurodytiems trūkumams ištaisyti. Jei kaltoji Šalis per pranešime nurodytą terminą nepašalina Sutarties pažeidimų, Sutartis laikoma nutraukta nuo termino pasibaigimo dienos.</w:t>
      </w:r>
    </w:p>
    <w:p w14:paraId="7465FC7F" w14:textId="77777777" w:rsidR="00C0435A" w:rsidRPr="00C0435A" w:rsidRDefault="00C0435A" w:rsidP="00C0435A">
      <w:pPr>
        <w:spacing w:after="0" w:line="240" w:lineRule="auto"/>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sz w:val="24"/>
          <w:szCs w:val="24"/>
          <w:lang w:eastAsia="en-US"/>
        </w:rPr>
        <w:t xml:space="preserve">            47. </w:t>
      </w:r>
      <w:r w:rsidRPr="00C0435A">
        <w:rPr>
          <w:rFonts w:ascii="Times New Roman" w:eastAsia="Calibri" w:hAnsi="Times New Roman" w:cs="Times New Roman"/>
          <w:color w:val="000000"/>
          <w:sz w:val="24"/>
          <w:szCs w:val="24"/>
          <w:lang w:eastAsia="en-US"/>
        </w:rPr>
        <w:t>Sutarties</w:t>
      </w:r>
      <w:r w:rsidRPr="00C0435A">
        <w:rPr>
          <w:rFonts w:ascii="Times New Roman" w:eastAsia="Times New Roman" w:hAnsi="Times New Roman" w:cs="Times New Roman"/>
          <w:sz w:val="24"/>
          <w:szCs w:val="24"/>
          <w:lang w:eastAsia="en-US"/>
        </w:rPr>
        <w:t xml:space="preserve"> e</w:t>
      </w:r>
      <w:r w:rsidRPr="00C0435A">
        <w:rPr>
          <w:rFonts w:ascii="Times New Roman" w:eastAsia="Calibri" w:hAnsi="Times New Roman" w:cs="Times New Roman"/>
          <w:color w:val="000000"/>
          <w:sz w:val="24"/>
          <w:szCs w:val="24"/>
          <w:lang w:eastAsia="en-US"/>
        </w:rPr>
        <w:t xml:space="preserve">sminiu pažeidimu bus laikoma: </w:t>
      </w:r>
    </w:p>
    <w:p w14:paraId="079490F9" w14:textId="77777777" w:rsidR="00C0435A" w:rsidRPr="00C0435A" w:rsidRDefault="00C0435A" w:rsidP="00C0435A">
      <w:pPr>
        <w:spacing w:after="0" w:line="240" w:lineRule="auto"/>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lastRenderedPageBreak/>
        <w:t xml:space="preserve">            47.1. </w:t>
      </w:r>
      <w:r w:rsidRPr="00C0435A">
        <w:rPr>
          <w:rFonts w:ascii="Times New Roman" w:eastAsia="Calibri" w:hAnsi="Times New Roman" w:cs="Times New Roman"/>
          <w:sz w:val="24"/>
          <w:szCs w:val="24"/>
          <w:lang w:eastAsia="en-US"/>
        </w:rPr>
        <w:t>nevykdo Darbų arba vykdo Darbus akivaizdžiai per lėtai, kad spėtų juos užbaigti per Darbų terminus ir, gavęs Užsakovo pretenziją dėl vėlavimo nesiima Darbų paspartinimo priemonių;</w:t>
      </w:r>
    </w:p>
    <w:p w14:paraId="698A50A2" w14:textId="77777777" w:rsidR="00C0435A" w:rsidRPr="00C0435A" w:rsidRDefault="00C0435A" w:rsidP="00C0435A">
      <w:pPr>
        <w:spacing w:after="0" w:line="240" w:lineRule="auto"/>
        <w:ind w:firstLine="709"/>
        <w:jc w:val="both"/>
        <w:rPr>
          <w:rFonts w:ascii="Times New Roman" w:eastAsia="Arial Unicode MS" w:hAnsi="Times New Roman" w:cs="Times New Roman"/>
          <w:iCs/>
          <w:sz w:val="24"/>
          <w:szCs w:val="20"/>
          <w:lang w:eastAsia="en-US"/>
        </w:rPr>
      </w:pPr>
      <w:r w:rsidRPr="00C0435A">
        <w:rPr>
          <w:rFonts w:ascii="Times New Roman" w:eastAsia="Arial Unicode MS" w:hAnsi="Times New Roman" w:cs="Times New Roman"/>
          <w:iCs/>
          <w:sz w:val="24"/>
          <w:szCs w:val="20"/>
          <w:lang w:eastAsia="en-US"/>
        </w:rPr>
        <w:t>47.2. Rangovas pažeidžia Darbų terminus ir papildomą Užsakovo nustatytą laiką, per kurį skaičiuojami delspinigiai už vėlavimą;</w:t>
      </w:r>
    </w:p>
    <w:p w14:paraId="7A444F2F" w14:textId="77777777" w:rsidR="00C0435A" w:rsidRPr="00C0435A" w:rsidRDefault="00C0435A" w:rsidP="00C0435A">
      <w:pPr>
        <w:spacing w:after="0" w:line="240" w:lineRule="auto"/>
        <w:ind w:firstLine="709"/>
        <w:jc w:val="both"/>
        <w:rPr>
          <w:rFonts w:ascii="Times New Roman" w:eastAsia="Arial Unicode MS" w:hAnsi="Times New Roman" w:cs="Times New Roman"/>
          <w:iCs/>
          <w:sz w:val="24"/>
          <w:szCs w:val="24"/>
          <w:lang w:eastAsia="en-US"/>
        </w:rPr>
      </w:pPr>
      <w:r w:rsidRPr="00C0435A">
        <w:rPr>
          <w:rFonts w:ascii="Times New Roman" w:eastAsia="Times New Roman" w:hAnsi="Times New Roman" w:cs="Times New Roman"/>
          <w:iCs/>
          <w:sz w:val="24"/>
          <w:szCs w:val="20"/>
          <w:lang w:eastAsia="en-US"/>
        </w:rPr>
        <w:t xml:space="preserve">47.3. </w:t>
      </w:r>
      <w:r w:rsidRPr="00C0435A">
        <w:rPr>
          <w:rFonts w:ascii="Times New Roman" w:eastAsia="Arial Unicode MS" w:hAnsi="Times New Roman" w:cs="Times New Roman"/>
          <w:iCs/>
          <w:sz w:val="24"/>
          <w:szCs w:val="24"/>
          <w:lang w:eastAsia="en-US"/>
        </w:rPr>
        <w:t>jeigu Rangovas siekia padidinti Sutarties įkainius (t. y. nevykdo Sutarties už Sutartyje nustatytus įkainius, išskyrus Sutartyje numatytus atvejus;</w:t>
      </w:r>
    </w:p>
    <w:p w14:paraId="299EB357"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47.4. jeigu Sutarties vykdymo metu Rangovui priskaičiuotų baudų už Sutarties ir (arba) jos priedo (-ų) sąlygų pažeidimus suma pasiekia 10 (dešimt) proc. Pradinės sutarties vertės;</w:t>
      </w:r>
    </w:p>
    <w:p w14:paraId="4852CE6C"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47.5. Rangovas be Užsakovo žinios pasitelkia Sutarčiai vykdyti naują subrangovą;</w:t>
      </w:r>
    </w:p>
    <w:p w14:paraId="2BC5D975"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47.6. Rangovas pažeidžia Darbų terminus ir dėl jų atlikimo vėlavimo Darbai praranda prasmę Užsakovui, jeigu tokia sąlyga buvo nurodyta Užsakovo užduotyje;</w:t>
      </w:r>
    </w:p>
    <w:p w14:paraId="60341746"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 xml:space="preserve">47.7. </w:t>
      </w:r>
      <w:r w:rsidRPr="00C0435A">
        <w:rPr>
          <w:rFonts w:ascii="Times New Roman" w:eastAsia="Calibri" w:hAnsi="Times New Roman" w:cs="Times New Roman"/>
          <w:color w:val="000000"/>
          <w:sz w:val="24"/>
          <w:szCs w:val="24"/>
          <w:lang w:eastAsia="en-US"/>
        </w:rPr>
        <w:t xml:space="preserve">pažeidimas, kuris atitinka Lietuvos Respublikos civilinio </w:t>
      </w:r>
      <w:r w:rsidRPr="00C0435A">
        <w:rPr>
          <w:rFonts w:ascii="Times New Roman" w:eastAsia="Calibri" w:hAnsi="Times New Roman" w:cs="Times New Roman"/>
          <w:sz w:val="24"/>
          <w:szCs w:val="24"/>
          <w:lang w:eastAsia="en-US"/>
        </w:rPr>
        <w:t>kodekso 6.217 straipsnio 2 dalyje nurodytas aplinkybes.</w:t>
      </w:r>
    </w:p>
    <w:p w14:paraId="496DB3FE"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 xml:space="preserve">48. </w:t>
      </w:r>
      <w:r w:rsidRPr="00C0435A">
        <w:rPr>
          <w:rFonts w:ascii="Times New Roman" w:eastAsia="Calibri" w:hAnsi="Times New Roman" w:cs="Times New Roman"/>
          <w:color w:val="000000"/>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109EEFC4"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49. </w:t>
      </w:r>
      <w:r w:rsidRPr="00C0435A">
        <w:rPr>
          <w:rFonts w:ascii="Times New Roman" w:eastAsia="Times New Roman" w:hAnsi="Times New Roman" w:cs="Times New Roman"/>
          <w:color w:val="000000"/>
          <w:sz w:val="24"/>
          <w:szCs w:val="24"/>
          <w:lang w:eastAsia="en-US"/>
        </w:rPr>
        <w:t>Asmenys, atsakingi už Sutarties vykdymą:</w:t>
      </w:r>
    </w:p>
    <w:p w14:paraId="3C60F989" w14:textId="61699D06"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49.1. Užsakovo atstovas už Sutarties vykdymą – </w:t>
      </w:r>
      <w:r w:rsidRPr="00C0435A">
        <w:rPr>
          <w:rFonts w:ascii="Times New Roman" w:eastAsia="Times New Roman" w:hAnsi="Times New Roman" w:cs="Times New Roman"/>
          <w:sz w:val="24"/>
          <w:szCs w:val="24"/>
          <w:lang w:eastAsia="en-US"/>
        </w:rPr>
        <w:t xml:space="preserve">Statybos skyriaus </w:t>
      </w:r>
      <w:r w:rsidR="004E2091">
        <w:rPr>
          <w:rFonts w:ascii="Times New Roman" w:eastAsia="Times New Roman" w:hAnsi="Times New Roman" w:cs="Times New Roman"/>
          <w:sz w:val="24"/>
          <w:szCs w:val="24"/>
          <w:lang w:eastAsia="en-US"/>
        </w:rPr>
        <w:t>vedėjo pavaduotoja</w:t>
      </w:r>
      <w:r w:rsidRPr="00C0435A">
        <w:rPr>
          <w:rFonts w:ascii="Times New Roman" w:eastAsia="Times New Roman" w:hAnsi="Times New Roman" w:cs="Times New Roman"/>
          <w:sz w:val="24"/>
          <w:szCs w:val="24"/>
          <w:lang w:eastAsia="en-US"/>
        </w:rPr>
        <w:t xml:space="preserve"> Agneta </w:t>
      </w:r>
      <w:r w:rsidR="00592644">
        <w:rPr>
          <w:rFonts w:ascii="Times New Roman" w:eastAsia="Times New Roman" w:hAnsi="Times New Roman" w:cs="Times New Roman"/>
          <w:sz w:val="24"/>
          <w:szCs w:val="24"/>
          <w:lang w:eastAsia="en-US"/>
        </w:rPr>
        <w:t>Naglienė</w:t>
      </w:r>
      <w:r w:rsidRPr="00C0435A">
        <w:rPr>
          <w:rFonts w:ascii="Times New Roman" w:eastAsia="Times New Roman" w:hAnsi="Times New Roman" w:cs="Times New Roman"/>
          <w:sz w:val="24"/>
          <w:szCs w:val="24"/>
          <w:lang w:eastAsia="en-US"/>
        </w:rPr>
        <w:t xml:space="preserve">, tel. </w:t>
      </w:r>
      <w:r w:rsidR="004E2091">
        <w:rPr>
          <w:rFonts w:ascii="Times New Roman" w:eastAsia="Times New Roman" w:hAnsi="Times New Roman" w:cs="Times New Roman"/>
          <w:sz w:val="24"/>
          <w:szCs w:val="24"/>
          <w:lang w:eastAsia="en-US"/>
        </w:rPr>
        <w:t>+370</w:t>
      </w:r>
      <w:r w:rsidRPr="00C0435A">
        <w:rPr>
          <w:rFonts w:ascii="Times New Roman" w:eastAsia="Times New Roman" w:hAnsi="Times New Roman" w:cs="Times New Roman"/>
          <w:sz w:val="24"/>
          <w:szCs w:val="24"/>
          <w:lang w:eastAsia="en-US"/>
        </w:rPr>
        <w:t xml:space="preserve"> 686 32 731, el. p. </w:t>
      </w:r>
      <w:hyperlink r:id="rId11" w:history="1">
        <w:r w:rsidR="00592644" w:rsidRPr="003967F4">
          <w:rPr>
            <w:rStyle w:val="Hipersaitas"/>
            <w:rFonts w:ascii="Times New Roman" w:eastAsia="Times New Roman" w:hAnsi="Times New Roman" w:cs="Times New Roman"/>
            <w:sz w:val="24"/>
            <w:szCs w:val="24"/>
            <w:lang w:eastAsia="en-US"/>
          </w:rPr>
          <w:t>agneta.nagliene@akmene.lt</w:t>
        </w:r>
      </w:hyperlink>
      <w:r w:rsidRPr="00C0435A">
        <w:rPr>
          <w:rFonts w:ascii="Times New Roman" w:eastAsia="Times New Roman" w:hAnsi="Times New Roman" w:cs="Times New Roman"/>
          <w:sz w:val="24"/>
          <w:szCs w:val="24"/>
          <w:lang w:eastAsia="ar-SA"/>
        </w:rPr>
        <w:t>;</w:t>
      </w:r>
    </w:p>
    <w:p w14:paraId="6F51D39C" w14:textId="19D85D51"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49.2. Rangovo atstovas, atsakingas už Sutarties vykdymą – </w:t>
      </w:r>
      <w:r w:rsidR="00592644">
        <w:rPr>
          <w:rFonts w:ascii="Times New Roman" w:eastAsia="Times New Roman" w:hAnsi="Times New Roman" w:cs="Times New Roman"/>
          <w:sz w:val="24"/>
          <w:szCs w:val="24"/>
          <w:lang w:eastAsia="ar-SA"/>
        </w:rPr>
        <w:t>XXXXXX</w:t>
      </w:r>
      <w:r w:rsidR="009B7EEB">
        <w:rPr>
          <w:rFonts w:ascii="Times New Roman" w:eastAsia="Times New Roman" w:hAnsi="Times New Roman" w:cs="Times New Roman"/>
          <w:sz w:val="24"/>
          <w:szCs w:val="24"/>
          <w:lang w:eastAsia="ar-SA"/>
        </w:rPr>
        <w:t xml:space="preserve">, </w:t>
      </w:r>
      <w:r w:rsidR="00592644">
        <w:rPr>
          <w:rFonts w:ascii="Times New Roman" w:eastAsia="Times New Roman" w:hAnsi="Times New Roman" w:cs="Times New Roman"/>
          <w:sz w:val="24"/>
          <w:szCs w:val="24"/>
          <w:lang w:eastAsia="ar-SA"/>
        </w:rPr>
        <w:t>tel. XXXXXX</w:t>
      </w:r>
      <w:r w:rsidR="009B7EEB">
        <w:rPr>
          <w:rFonts w:ascii="Times New Roman" w:eastAsia="Times New Roman" w:hAnsi="Times New Roman" w:cs="Times New Roman"/>
          <w:sz w:val="24"/>
          <w:szCs w:val="24"/>
          <w:lang w:eastAsia="ar-SA"/>
        </w:rPr>
        <w:t>,</w:t>
      </w:r>
      <w:r w:rsidR="00592644">
        <w:rPr>
          <w:rFonts w:ascii="Times New Roman" w:eastAsia="Times New Roman" w:hAnsi="Times New Roman" w:cs="Times New Roman"/>
          <w:sz w:val="24"/>
          <w:szCs w:val="24"/>
          <w:lang w:eastAsia="ar-SA"/>
        </w:rPr>
        <w:t xml:space="preserve"> el. p.</w:t>
      </w:r>
      <w:r w:rsidR="009B7EEB">
        <w:rPr>
          <w:rFonts w:ascii="Times New Roman" w:eastAsia="Times New Roman" w:hAnsi="Times New Roman" w:cs="Times New Roman"/>
          <w:sz w:val="24"/>
          <w:szCs w:val="24"/>
          <w:lang w:eastAsia="ar-SA"/>
        </w:rPr>
        <w:t xml:space="preserve"> </w:t>
      </w:r>
      <w:r w:rsidR="00592644">
        <w:rPr>
          <w:rFonts w:ascii="Times New Roman" w:eastAsia="Times New Roman" w:hAnsi="Times New Roman" w:cs="Times New Roman"/>
          <w:sz w:val="24"/>
          <w:szCs w:val="24"/>
          <w:lang w:eastAsia="ar-SA"/>
        </w:rPr>
        <w:t>XXXXXX</w:t>
      </w:r>
      <w:r w:rsidR="001D137E">
        <w:rPr>
          <w:rFonts w:ascii="Times New Roman" w:eastAsia="Times New Roman" w:hAnsi="Times New Roman" w:cs="Times New Roman"/>
          <w:sz w:val="24"/>
          <w:szCs w:val="24"/>
          <w:lang w:eastAsia="ar-SA"/>
        </w:rPr>
        <w:t>.</w:t>
      </w:r>
    </w:p>
    <w:p w14:paraId="312FF585" w14:textId="77777777"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pacing w:val="-3"/>
          <w:sz w:val="24"/>
          <w:szCs w:val="24"/>
          <w:lang w:eastAsia="ar-SA"/>
        </w:rPr>
        <w:t xml:space="preserve">       50. Visi Šalių su Sutartimi susiję pranešimai, nurodymai, prašymai, kiti dokumentai ar susirašinėjimas (toliau visi kartu – dokumentai) turi būti siunčiami raštu </w:t>
      </w:r>
      <w:r w:rsidRPr="00C0435A">
        <w:rPr>
          <w:rFonts w:ascii="Times New Roman" w:eastAsia="Times New Roman" w:hAnsi="Times New Roman" w:cs="Times New Roman"/>
          <w:sz w:val="24"/>
          <w:szCs w:val="24"/>
        </w:rPr>
        <w:t>(elektroninėmis priemonėmis (patvirtinant gavimą) arba pasirašytinai per pašto paslaugos teikėją ar kitą tinkamą vežėją)</w:t>
      </w:r>
      <w:r w:rsidRPr="00C0435A">
        <w:rPr>
          <w:rFonts w:ascii="Times New Roman" w:eastAsia="Times New Roman" w:hAnsi="Times New Roman" w:cs="Times New Roman"/>
          <w:spacing w:val="-3"/>
          <w:sz w:val="24"/>
          <w:szCs w:val="24"/>
          <w:lang w:eastAsia="ar-SA"/>
        </w:rPr>
        <w:t xml:space="preserve">. Apie savo adreso ar kitų rekvizitų pasikeitimą kiekviena Šalis nedelsdama, tačiau ne vėliau kaip per 5 (penkias) kalendorines dienas nuo minėto pasikeitimo dienos, raštu privalo pranešti kitai Šaliai. </w:t>
      </w:r>
      <w:r w:rsidRPr="00C0435A">
        <w:rPr>
          <w:rFonts w:ascii="Times New Roman" w:eastAsia="Times New Roman" w:hAnsi="Times New Roman" w:cs="Times New Roman"/>
          <w:sz w:val="24"/>
          <w:szCs w:val="24"/>
          <w:lang w:eastAsia="ar-SA"/>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17EAADE2" w14:textId="77777777"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51. Šalių vienos kitai teikiami dokumentai bus laikomi pateiktais tinkamai, jei jie bus siunčiami/atsiųsti Sutarties VIII skyriuje nurodytais Šalių kontaktais.</w:t>
      </w:r>
    </w:p>
    <w:p w14:paraId="211D8448" w14:textId="77777777" w:rsidR="00C0435A" w:rsidRPr="00C0435A" w:rsidRDefault="00C0435A" w:rsidP="00C0435A">
      <w:pPr>
        <w:spacing w:after="0"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52. Sutarties Šalims yra žinoma, kad ši Sutartis yra vieša, išskyrus Sutartyje esančią konfidencialią informaciją. Konfidencialia informacija laikoma tik tokia informacija, kurios atskleidimas prieštarautų teisės aktams.</w:t>
      </w:r>
    </w:p>
    <w:p w14:paraId="04687515" w14:textId="77777777" w:rsidR="00C0435A" w:rsidRPr="00C0435A" w:rsidRDefault="00C0435A" w:rsidP="00C0435A">
      <w:pPr>
        <w:spacing w:after="0" w:line="240" w:lineRule="auto"/>
        <w:contextualSpacing/>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53. </w:t>
      </w:r>
      <w:r w:rsidRPr="00C0435A">
        <w:rPr>
          <w:rFonts w:ascii="Times New Roman" w:eastAsia="Times New Roman" w:hAnsi="Times New Roman" w:cs="Times New Roman"/>
          <w:color w:val="000000"/>
          <w:sz w:val="24"/>
          <w:szCs w:val="24"/>
          <w:lang w:eastAsia="en-US"/>
        </w:rPr>
        <w:t>Sutarčiai, iš jos kylantiems Šalių santykiams bei jų aiškinimui taikoma Lietuvos Respublikos teisė.</w:t>
      </w:r>
    </w:p>
    <w:p w14:paraId="36605F93" w14:textId="77777777" w:rsidR="00C0435A" w:rsidRPr="00C0435A" w:rsidRDefault="00C0435A" w:rsidP="00C0435A">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lang w:eastAsia="en-US"/>
        </w:rPr>
      </w:pPr>
      <w:r w:rsidRPr="00C0435A">
        <w:rPr>
          <w:rFonts w:ascii="Times New Roman" w:eastAsia="Calibri" w:hAnsi="Times New Roman" w:cs="Times New Roman"/>
          <w:sz w:val="24"/>
          <w:szCs w:val="24"/>
          <w:lang w:eastAsia="en-US"/>
        </w:rPr>
        <w:t xml:space="preserve">           54. </w:t>
      </w:r>
      <w:r w:rsidRPr="00C0435A">
        <w:rPr>
          <w:rFonts w:ascii="Times New Roman" w:eastAsia="Times New Roman" w:hAnsi="Times New Roman" w:cs="Times New Roman"/>
          <w:spacing w:val="-3"/>
          <w:sz w:val="24"/>
          <w:szCs w:val="24"/>
          <w:lang w:eastAsia="en-US"/>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2A3F660B" w14:textId="77777777" w:rsidR="00C0435A" w:rsidRPr="00C0435A" w:rsidRDefault="00C0435A" w:rsidP="00C0435A">
      <w:pPr>
        <w:tabs>
          <w:tab w:val="left" w:pos="0"/>
          <w:tab w:val="left" w:pos="567"/>
          <w:tab w:val="left" w:pos="1168"/>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C0435A">
        <w:rPr>
          <w:rFonts w:ascii="Times New Roman" w:eastAsia="Calibri" w:hAnsi="Times New Roman" w:cs="Times New Roman"/>
          <w:color w:val="000000"/>
          <w:sz w:val="24"/>
          <w:szCs w:val="24"/>
          <w:lang w:eastAsia="en-US"/>
        </w:rPr>
        <w:t xml:space="preserve">           55. </w:t>
      </w:r>
      <w:r w:rsidRPr="00C0435A">
        <w:rPr>
          <w:rFonts w:ascii="Times New Roman" w:eastAsia="Times New Roman" w:hAnsi="Times New Roman" w:cs="Times New Roman"/>
          <w:color w:val="000000"/>
          <w:sz w:val="24"/>
          <w:szCs w:val="24"/>
          <w:lang w:eastAsia="ar-SA"/>
        </w:rPr>
        <w:t xml:space="preserve">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w:t>
      </w:r>
    </w:p>
    <w:p w14:paraId="5D3A6D17" w14:textId="77777777" w:rsidR="00C0435A" w:rsidRPr="00C0435A" w:rsidRDefault="00C0435A" w:rsidP="00C0435A">
      <w:pPr>
        <w:spacing w:after="0" w:line="240" w:lineRule="auto"/>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56. </w:t>
      </w:r>
      <w:r w:rsidRPr="00C0435A">
        <w:rPr>
          <w:rFonts w:ascii="Times New Roman" w:eastAsia="Times New Roman" w:hAnsi="Times New Roman" w:cs="Times New Roman"/>
          <w:color w:val="000000"/>
          <w:sz w:val="24"/>
          <w:szCs w:val="24"/>
          <w:lang w:eastAsia="en-US"/>
        </w:rPr>
        <w:t xml:space="preserve">Sutarties priedai: </w:t>
      </w:r>
    </w:p>
    <w:p w14:paraId="2577F4EE" w14:textId="77777777" w:rsidR="00C0435A" w:rsidRPr="00C0435A" w:rsidRDefault="00C0435A" w:rsidP="00C0435A">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56.1. Darbų užduotis – 1 priedas;</w:t>
      </w:r>
    </w:p>
    <w:p w14:paraId="05FC25AE" w14:textId="77777777" w:rsidR="00C0435A" w:rsidRPr="00C0435A" w:rsidRDefault="00C0435A" w:rsidP="00C0435A">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56.2. Techninė užduotis – 2 priedas;</w:t>
      </w:r>
    </w:p>
    <w:p w14:paraId="353E482C" w14:textId="3054C6CC" w:rsidR="00C0435A" w:rsidRPr="00C0435A" w:rsidRDefault="00C0435A" w:rsidP="00C0435A">
      <w:pPr>
        <w:spacing w:after="0" w:line="240" w:lineRule="auto"/>
        <w:rPr>
          <w:rFonts w:ascii="Times New Roman" w:eastAsia="Calibri"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56.3. </w:t>
      </w:r>
      <w:r w:rsidRPr="00C0435A">
        <w:rPr>
          <w:rFonts w:ascii="Times New Roman" w:eastAsia="Calibri" w:hAnsi="Times New Roman" w:cs="Times New Roman"/>
          <w:sz w:val="24"/>
          <w:szCs w:val="22"/>
          <w:lang w:eastAsia="en-US"/>
        </w:rPr>
        <w:t>Darb</w:t>
      </w:r>
      <w:r w:rsidR="00D1651D">
        <w:rPr>
          <w:rFonts w:ascii="Times New Roman" w:eastAsia="Calibri" w:hAnsi="Times New Roman" w:cs="Times New Roman"/>
          <w:sz w:val="24"/>
          <w:szCs w:val="22"/>
          <w:lang w:eastAsia="en-US"/>
        </w:rPr>
        <w:t>ai</w:t>
      </w:r>
      <w:r w:rsidRPr="00C0435A">
        <w:rPr>
          <w:rFonts w:ascii="Times New Roman" w:eastAsia="Calibri" w:hAnsi="Times New Roman" w:cs="Times New Roman"/>
          <w:sz w:val="24"/>
          <w:szCs w:val="22"/>
          <w:lang w:eastAsia="en-US"/>
        </w:rPr>
        <w:t xml:space="preserve"> ir įkainiai </w:t>
      </w:r>
      <w:r w:rsidRPr="00C0435A">
        <w:rPr>
          <w:rFonts w:ascii="Times New Roman" w:eastAsia="Times New Roman" w:hAnsi="Times New Roman" w:cs="Times New Roman"/>
          <w:iCs/>
          <w:color w:val="000000"/>
          <w:sz w:val="24"/>
          <w:szCs w:val="24"/>
          <w:lang w:eastAsia="en-US"/>
        </w:rPr>
        <w:t>– 3 priedas</w:t>
      </w:r>
      <w:r w:rsidRPr="00C0435A">
        <w:rPr>
          <w:rFonts w:ascii="Times New Roman" w:eastAsia="Calibri" w:hAnsi="Times New Roman" w:cs="Times New Roman"/>
          <w:iCs/>
          <w:color w:val="000000"/>
          <w:sz w:val="24"/>
          <w:szCs w:val="24"/>
          <w:lang w:eastAsia="en-US"/>
        </w:rPr>
        <w:t>;</w:t>
      </w:r>
    </w:p>
    <w:p w14:paraId="31639029" w14:textId="5E137847" w:rsidR="00C0435A" w:rsidRDefault="00C0435A" w:rsidP="00F2594C">
      <w:pPr>
        <w:spacing w:after="0" w:line="259" w:lineRule="auto"/>
        <w:rPr>
          <w:rFonts w:ascii="Times New Roman" w:eastAsia="Calibri" w:hAnsi="Times New Roman" w:cs="Times New Roman"/>
          <w:iCs/>
          <w:color w:val="000000"/>
          <w:sz w:val="24"/>
          <w:szCs w:val="24"/>
          <w:lang w:eastAsia="en-US"/>
        </w:rPr>
      </w:pPr>
      <w:r w:rsidRPr="00C0435A">
        <w:rPr>
          <w:rFonts w:ascii="Times New Roman" w:eastAsia="Calibri" w:hAnsi="Times New Roman" w:cs="Times New Roman"/>
          <w:iCs/>
          <w:color w:val="000000"/>
          <w:sz w:val="24"/>
          <w:szCs w:val="24"/>
          <w:lang w:eastAsia="en-US"/>
        </w:rPr>
        <w:t xml:space="preserve">          56.4. Sutarties įvykdymo užtikrinimo formos – 4 priedas</w:t>
      </w:r>
      <w:r w:rsidR="00F2594C">
        <w:rPr>
          <w:rFonts w:ascii="Times New Roman" w:eastAsia="Calibri" w:hAnsi="Times New Roman" w:cs="Times New Roman"/>
          <w:iCs/>
          <w:color w:val="000000"/>
          <w:sz w:val="24"/>
          <w:szCs w:val="24"/>
          <w:lang w:eastAsia="en-US"/>
        </w:rPr>
        <w:t>;</w:t>
      </w:r>
    </w:p>
    <w:p w14:paraId="359268B6" w14:textId="396F2FE8" w:rsidR="00F2594C" w:rsidRDefault="00F2594C" w:rsidP="00F2594C">
      <w:pPr>
        <w:spacing w:line="259" w:lineRule="auto"/>
        <w:ind w:firstLine="567"/>
        <w:rPr>
          <w:rFonts w:ascii="Times New Roman" w:eastAsia="Calibri" w:hAnsi="Times New Roman" w:cs="Times New Roman"/>
          <w:iCs/>
          <w:color w:val="000000"/>
          <w:sz w:val="24"/>
          <w:szCs w:val="24"/>
          <w:lang w:eastAsia="en-US"/>
        </w:rPr>
      </w:pPr>
      <w:r>
        <w:rPr>
          <w:rFonts w:ascii="Times New Roman" w:eastAsia="Calibri" w:hAnsi="Times New Roman" w:cs="Times New Roman"/>
          <w:iCs/>
          <w:color w:val="000000"/>
          <w:sz w:val="24"/>
          <w:szCs w:val="24"/>
          <w:lang w:eastAsia="en-US"/>
        </w:rPr>
        <w:t xml:space="preserve"> 56.5. Rangovo pasiūlymas – 5 priedas.</w:t>
      </w:r>
    </w:p>
    <w:p w14:paraId="070AB451" w14:textId="40B4404C" w:rsidR="00F2594C" w:rsidRPr="00C0435A" w:rsidRDefault="00F2594C" w:rsidP="00C0435A">
      <w:pPr>
        <w:spacing w:line="259" w:lineRule="auto"/>
        <w:rPr>
          <w:rFonts w:ascii="Times New Roman" w:eastAsia="Calibri" w:hAnsi="Times New Roman" w:cs="Times New Roman"/>
          <w:sz w:val="24"/>
          <w:szCs w:val="22"/>
          <w:lang w:eastAsia="en-US"/>
        </w:rPr>
      </w:pPr>
      <w:r>
        <w:rPr>
          <w:rFonts w:ascii="Times New Roman" w:eastAsia="Calibri" w:hAnsi="Times New Roman" w:cs="Times New Roman"/>
          <w:iCs/>
          <w:color w:val="000000"/>
          <w:sz w:val="24"/>
          <w:szCs w:val="24"/>
          <w:lang w:eastAsia="en-US"/>
        </w:rPr>
        <w:lastRenderedPageBreak/>
        <w:tab/>
      </w:r>
    </w:p>
    <w:p w14:paraId="539E3602"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VIII SKYRIUS</w:t>
      </w:r>
    </w:p>
    <w:p w14:paraId="778ABEA5" w14:textId="77777777" w:rsid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ŠALIŲ REKVIZITAI IR PARAŠAI</w:t>
      </w:r>
    </w:p>
    <w:p w14:paraId="6321C5E6" w14:textId="77777777" w:rsidR="00A341B7" w:rsidRDefault="00A341B7"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341B7" w14:paraId="29926F2F" w14:textId="77777777" w:rsidTr="00F2594C">
        <w:trPr>
          <w:jc w:val="center"/>
        </w:trPr>
        <w:tc>
          <w:tcPr>
            <w:tcW w:w="4981" w:type="dxa"/>
          </w:tcPr>
          <w:p w14:paraId="6C5A1ECD" w14:textId="77777777" w:rsidR="004B757F" w:rsidRDefault="00A341B7" w:rsidP="00A341B7">
            <w:pPr>
              <w:rPr>
                <w:rFonts w:eastAsia="Calibri" w:hAnsi="Times New Roman" w:cs="Times New Roman"/>
                <w:b/>
                <w:bCs/>
                <w:iCs/>
                <w:color w:val="000000"/>
                <w:sz w:val="24"/>
                <w:szCs w:val="24"/>
              </w:rPr>
            </w:pPr>
            <w:r w:rsidRPr="00A341B7">
              <w:rPr>
                <w:rFonts w:eastAsia="Calibri" w:hAnsi="Times New Roman" w:cs="Times New Roman"/>
                <w:b/>
                <w:bCs/>
                <w:iCs/>
                <w:color w:val="000000"/>
                <w:sz w:val="24"/>
                <w:szCs w:val="24"/>
              </w:rPr>
              <w:t xml:space="preserve">UŽSAKOVAS       </w:t>
            </w:r>
          </w:p>
          <w:p w14:paraId="755F8148" w14:textId="65AB0134" w:rsidR="00A341B7" w:rsidRPr="00A341B7" w:rsidRDefault="00A341B7" w:rsidP="00A341B7">
            <w:pPr>
              <w:rPr>
                <w:rFonts w:eastAsia="Calibri" w:hAnsi="Times New Roman" w:cs="Times New Roman"/>
                <w:b/>
                <w:bCs/>
                <w:iCs/>
                <w:color w:val="000000"/>
                <w:sz w:val="24"/>
                <w:szCs w:val="24"/>
              </w:rPr>
            </w:pPr>
            <w:r w:rsidRPr="00A341B7">
              <w:rPr>
                <w:rFonts w:eastAsia="Calibri" w:hAnsi="Times New Roman" w:cs="Times New Roman"/>
                <w:b/>
                <w:bCs/>
                <w:iCs/>
                <w:color w:val="000000"/>
                <w:sz w:val="24"/>
                <w:szCs w:val="24"/>
              </w:rPr>
              <w:t xml:space="preserve">                                                          </w:t>
            </w:r>
          </w:p>
          <w:p w14:paraId="6BEFA09D"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Akmenės rajono savivaldybės administracija                 </w:t>
            </w:r>
          </w:p>
          <w:p w14:paraId="62F191CE"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Įm. kodas 188719391                            </w:t>
            </w:r>
          </w:p>
          <w:p w14:paraId="687385E4"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Sąskaitos Nr. LT09 4010 0433 0001 0060</w:t>
            </w:r>
          </w:p>
          <w:p w14:paraId="32E477E9" w14:textId="77777777" w:rsidR="00A341B7" w:rsidRPr="00A341B7" w:rsidRDefault="00A341B7" w:rsidP="00A341B7">
            <w:pPr>
              <w:tabs>
                <w:tab w:val="left" w:pos="5387"/>
              </w:tabs>
              <w:rPr>
                <w:rFonts w:eastAsia="Calibri" w:hAnsi="Times New Roman" w:cs="Times New Roman"/>
                <w:iCs/>
                <w:color w:val="000000"/>
                <w:sz w:val="24"/>
                <w:szCs w:val="24"/>
              </w:rPr>
            </w:pPr>
            <w:proofErr w:type="spellStart"/>
            <w:r w:rsidRPr="00A341B7">
              <w:rPr>
                <w:rFonts w:eastAsia="Calibri" w:hAnsi="Times New Roman" w:cs="Times New Roman"/>
                <w:iCs/>
                <w:color w:val="000000"/>
                <w:sz w:val="24"/>
                <w:szCs w:val="24"/>
              </w:rPr>
              <w:t>Luminor</w:t>
            </w:r>
            <w:proofErr w:type="spellEnd"/>
            <w:r w:rsidRPr="00A341B7">
              <w:rPr>
                <w:rFonts w:eastAsia="Calibri" w:hAnsi="Times New Roman" w:cs="Times New Roman"/>
                <w:iCs/>
                <w:color w:val="000000"/>
                <w:sz w:val="24"/>
                <w:szCs w:val="24"/>
              </w:rPr>
              <w:t xml:space="preserve"> Bank, AS </w:t>
            </w:r>
          </w:p>
          <w:p w14:paraId="01D8F7B2"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PVM mokėtojo kodas – ne PVM mokėtoja     </w:t>
            </w:r>
          </w:p>
          <w:p w14:paraId="7BA3172A"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L. Petravičiaus a. 2, LT-85132                </w:t>
            </w:r>
          </w:p>
          <w:p w14:paraId="3ABCAC9B"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Naujoji Akmenė</w:t>
            </w:r>
          </w:p>
          <w:p w14:paraId="73369AEF"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Tel. +370 425 57 133 </w:t>
            </w:r>
          </w:p>
          <w:p w14:paraId="10E2C0DB"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El. p. </w:t>
            </w:r>
            <w:hyperlink r:id="rId12" w:history="1">
              <w:r w:rsidRPr="00A341B7">
                <w:rPr>
                  <w:rFonts w:eastAsia="Calibri" w:hAnsi="Times New Roman" w:cs="Times New Roman"/>
                  <w:iCs/>
                  <w:color w:val="000000"/>
                  <w:sz w:val="24"/>
                  <w:szCs w:val="24"/>
                </w:rPr>
                <w:t>info@akmene.lt</w:t>
              </w:r>
            </w:hyperlink>
          </w:p>
          <w:p w14:paraId="660D591D"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ab/>
              <w:t xml:space="preserve">  </w:t>
            </w:r>
            <w:r w:rsidRPr="00A341B7">
              <w:rPr>
                <w:rFonts w:eastAsia="Calibri" w:hAnsi="Times New Roman" w:cs="Times New Roman"/>
                <w:iCs/>
                <w:color w:val="000000"/>
                <w:sz w:val="24"/>
                <w:szCs w:val="24"/>
              </w:rPr>
              <w:tab/>
            </w:r>
          </w:p>
          <w:p w14:paraId="62A540A3" w14:textId="1AA88AD6" w:rsidR="00A341B7" w:rsidRPr="00A341B7" w:rsidRDefault="00A341B7" w:rsidP="00592644">
            <w:pPr>
              <w:ind w:left="22"/>
              <w:contextualSpacing/>
              <w:rPr>
                <w:rFonts w:eastAsia="Calibri" w:hAnsi="Times New Roman" w:cs="Times New Roman"/>
                <w:iCs/>
                <w:color w:val="000000"/>
                <w:sz w:val="24"/>
                <w:szCs w:val="24"/>
              </w:rPr>
            </w:pPr>
            <w:r w:rsidRPr="00A341B7">
              <w:rPr>
                <w:rFonts w:eastAsia="Calibri" w:hAnsi="Times New Roman" w:cs="Times New Roman"/>
                <w:iCs/>
                <w:color w:val="000000"/>
                <w:sz w:val="24"/>
                <w:szCs w:val="24"/>
              </w:rPr>
              <w:t>Administracijos direktor</w:t>
            </w:r>
            <w:r w:rsidR="00BE4752">
              <w:rPr>
                <w:rFonts w:eastAsia="Calibri" w:hAnsi="Times New Roman" w:cs="Times New Roman"/>
                <w:iCs/>
                <w:color w:val="000000"/>
                <w:sz w:val="24"/>
                <w:szCs w:val="24"/>
              </w:rPr>
              <w:t>ė</w:t>
            </w:r>
            <w:r w:rsidRPr="00A341B7">
              <w:rPr>
                <w:rFonts w:eastAsia="Calibri" w:hAnsi="Times New Roman" w:cs="Times New Roman"/>
                <w:iCs/>
                <w:color w:val="000000"/>
                <w:sz w:val="24"/>
                <w:szCs w:val="24"/>
              </w:rPr>
              <w:t xml:space="preserve">          </w:t>
            </w:r>
          </w:p>
          <w:p w14:paraId="1E9FBE1B" w14:textId="60CCC4F3" w:rsidR="00A341B7" w:rsidRPr="00A341B7" w:rsidRDefault="00592644" w:rsidP="004B757F">
            <w:pPr>
              <w:ind w:left="22"/>
              <w:contextualSpacing/>
              <w:rPr>
                <w:rFonts w:eastAsia="Calibri" w:hAnsi="Times New Roman" w:cs="Times New Roman"/>
                <w:iCs/>
                <w:color w:val="000000"/>
                <w:sz w:val="24"/>
                <w:szCs w:val="24"/>
              </w:rPr>
            </w:pPr>
            <w:r>
              <w:rPr>
                <w:rFonts w:eastAsia="Calibri" w:hAnsi="Times New Roman" w:cs="Times New Roman"/>
                <w:iCs/>
                <w:color w:val="000000"/>
                <w:sz w:val="24"/>
                <w:szCs w:val="24"/>
              </w:rPr>
              <w:t>Aromeda</w:t>
            </w:r>
            <w:r w:rsidR="00A341B7" w:rsidRPr="00A341B7">
              <w:rPr>
                <w:rFonts w:eastAsia="Calibri" w:hAnsi="Times New Roman" w:cs="Times New Roman"/>
                <w:iCs/>
                <w:color w:val="000000"/>
                <w:sz w:val="24"/>
                <w:szCs w:val="24"/>
              </w:rPr>
              <w:t xml:space="preserve"> La</w:t>
            </w:r>
            <w:r>
              <w:rPr>
                <w:rFonts w:eastAsia="Calibri" w:hAnsi="Times New Roman" w:cs="Times New Roman"/>
                <w:iCs/>
                <w:color w:val="000000"/>
                <w:sz w:val="24"/>
                <w:szCs w:val="24"/>
              </w:rPr>
              <w:t>ucienė</w:t>
            </w:r>
          </w:p>
        </w:tc>
        <w:tc>
          <w:tcPr>
            <w:tcW w:w="4981" w:type="dxa"/>
          </w:tcPr>
          <w:p w14:paraId="1132F866" w14:textId="220D1387" w:rsidR="00F021B3" w:rsidRPr="00F021B3" w:rsidRDefault="00F021B3" w:rsidP="00F021B3">
            <w:pPr>
              <w:tabs>
                <w:tab w:val="left" w:pos="5387"/>
              </w:tabs>
              <w:rPr>
                <w:rFonts w:eastAsia="Calibri" w:hAnsi="Times New Roman" w:cs="Times New Roman"/>
                <w:b/>
                <w:bCs/>
                <w:iCs/>
                <w:color w:val="000000"/>
                <w:sz w:val="24"/>
                <w:szCs w:val="24"/>
              </w:rPr>
            </w:pPr>
            <w:r w:rsidRPr="00F021B3">
              <w:rPr>
                <w:rFonts w:eastAsia="Calibri" w:hAnsi="Times New Roman" w:cs="Times New Roman"/>
                <w:b/>
                <w:bCs/>
                <w:iCs/>
                <w:color w:val="000000"/>
                <w:sz w:val="24"/>
                <w:szCs w:val="24"/>
              </w:rPr>
              <w:t>RANGOVAS</w:t>
            </w:r>
          </w:p>
          <w:p w14:paraId="6E258DE7" w14:textId="77777777" w:rsidR="00F021B3" w:rsidRPr="00685C2A" w:rsidRDefault="00F021B3" w:rsidP="00F021B3">
            <w:pPr>
              <w:tabs>
                <w:tab w:val="left" w:pos="5387"/>
              </w:tabs>
              <w:rPr>
                <w:rFonts w:eastAsia="Calibri" w:hAnsi="Times New Roman" w:cs="Times New Roman"/>
                <w:iCs/>
                <w:color w:val="FF0000"/>
                <w:sz w:val="24"/>
                <w:szCs w:val="24"/>
              </w:rPr>
            </w:pPr>
          </w:p>
          <w:p w14:paraId="009F873B" w14:textId="1C188335" w:rsidR="00685C2A" w:rsidRPr="00E422B4" w:rsidRDefault="00592644" w:rsidP="00F021B3">
            <w:pPr>
              <w:tabs>
                <w:tab w:val="left" w:pos="5387"/>
              </w:tabs>
              <w:rPr>
                <w:rFonts w:eastAsia="Calibri" w:hAnsi="Times New Roman" w:cs="Times New Roman"/>
                <w:iCs/>
                <w:sz w:val="24"/>
                <w:szCs w:val="24"/>
              </w:rPr>
            </w:pP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Kodas </w:t>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Sąskaitos Nr. </w:t>
            </w:r>
            <w:r>
              <w:rPr>
                <w:rFonts w:eastAsia="Calibri" w:hAnsi="Times New Roman" w:cs="Times New Roman"/>
                <w:iCs/>
                <w:sz w:val="24"/>
                <w:szCs w:val="24"/>
              </w:rPr>
              <w:t>XXXXXX</w:t>
            </w:r>
            <w:r w:rsidR="00F021B3" w:rsidRPr="00E422B4">
              <w:rPr>
                <w:rFonts w:eastAsia="Calibri" w:hAnsi="Times New Roman" w:cs="Times New Roman"/>
                <w:iCs/>
                <w:sz w:val="24"/>
                <w:szCs w:val="24"/>
              </w:rPr>
              <w:br/>
            </w:r>
            <w:proofErr w:type="spellStart"/>
            <w:r>
              <w:rPr>
                <w:rFonts w:eastAsia="Calibri" w:hAnsi="Times New Roman" w:cs="Times New Roman"/>
                <w:iCs/>
                <w:sz w:val="24"/>
                <w:szCs w:val="24"/>
              </w:rPr>
              <w:t>XXXXXX</w:t>
            </w:r>
            <w:proofErr w:type="spellEnd"/>
            <w:r w:rsidR="00F021B3" w:rsidRPr="00E422B4">
              <w:rPr>
                <w:rFonts w:eastAsia="Calibri" w:hAnsi="Times New Roman" w:cs="Times New Roman"/>
                <w:iCs/>
                <w:sz w:val="24"/>
                <w:szCs w:val="24"/>
              </w:rPr>
              <w:br/>
              <w:t xml:space="preserve">Banko kodas </w:t>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PVM mokėtojo kodas </w:t>
            </w:r>
            <w:r>
              <w:rPr>
                <w:rFonts w:eastAsia="Calibri" w:hAnsi="Times New Roman" w:cs="Times New Roman"/>
                <w:iCs/>
                <w:sz w:val="24"/>
                <w:szCs w:val="24"/>
              </w:rPr>
              <w:t>XXXXXX</w:t>
            </w:r>
            <w:r w:rsidR="00F021B3" w:rsidRPr="00E422B4">
              <w:rPr>
                <w:rFonts w:eastAsia="Calibri" w:hAnsi="Times New Roman" w:cs="Times New Roman"/>
                <w:iCs/>
                <w:sz w:val="24"/>
                <w:szCs w:val="24"/>
              </w:rPr>
              <w:br/>
            </w:r>
            <w:proofErr w:type="spellStart"/>
            <w:r>
              <w:rPr>
                <w:rFonts w:eastAsia="Calibri" w:hAnsi="Times New Roman" w:cs="Times New Roman"/>
                <w:iCs/>
                <w:sz w:val="24"/>
                <w:szCs w:val="24"/>
              </w:rPr>
              <w:t>XXXXXX</w:t>
            </w:r>
            <w:proofErr w:type="spellEnd"/>
          </w:p>
          <w:p w14:paraId="6B7026BC" w14:textId="19667D64" w:rsidR="00F021B3" w:rsidRPr="00E422B4" w:rsidRDefault="00F021B3"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 xml:space="preserve">Tel. </w:t>
            </w:r>
            <w:r w:rsidR="00592644">
              <w:rPr>
                <w:rFonts w:eastAsia="Calibri" w:hAnsi="Times New Roman" w:cs="Times New Roman"/>
                <w:iCs/>
                <w:sz w:val="24"/>
                <w:szCs w:val="24"/>
              </w:rPr>
              <w:t>XXXXXX</w:t>
            </w:r>
            <w:r w:rsidRPr="00E422B4">
              <w:rPr>
                <w:rFonts w:eastAsia="Calibri" w:hAnsi="Times New Roman" w:cs="Times New Roman"/>
                <w:iCs/>
                <w:sz w:val="24"/>
                <w:szCs w:val="24"/>
              </w:rPr>
              <w:t xml:space="preserve"> </w:t>
            </w:r>
          </w:p>
          <w:p w14:paraId="488AF7A7" w14:textId="57AA525C" w:rsidR="00F021B3" w:rsidRPr="00E422B4" w:rsidRDefault="00F021B3"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 xml:space="preserve">El. p. </w:t>
            </w:r>
            <w:r w:rsidR="00592644">
              <w:rPr>
                <w:rFonts w:eastAsia="Calibri" w:hAnsi="Times New Roman" w:cs="Times New Roman"/>
                <w:iCs/>
                <w:sz w:val="24"/>
                <w:szCs w:val="24"/>
              </w:rPr>
              <w:t>XXXXXX</w:t>
            </w:r>
            <w:r w:rsidRPr="00E422B4">
              <w:rPr>
                <w:rFonts w:eastAsia="Calibri" w:hAnsi="Times New Roman" w:cs="Times New Roman"/>
                <w:iCs/>
                <w:sz w:val="24"/>
                <w:szCs w:val="24"/>
              </w:rPr>
              <w:br/>
            </w:r>
          </w:p>
          <w:p w14:paraId="679034B0" w14:textId="77777777" w:rsidR="008424EE" w:rsidRPr="00E422B4" w:rsidRDefault="008424EE" w:rsidP="00F021B3">
            <w:pPr>
              <w:tabs>
                <w:tab w:val="left" w:pos="5387"/>
              </w:tabs>
              <w:rPr>
                <w:rFonts w:eastAsia="Calibri" w:hAnsi="Times New Roman" w:cs="Times New Roman"/>
                <w:iCs/>
                <w:sz w:val="24"/>
                <w:szCs w:val="24"/>
              </w:rPr>
            </w:pPr>
            <w:bookmarkStart w:id="4" w:name="_Hlk173224799"/>
          </w:p>
          <w:p w14:paraId="011B2CB4" w14:textId="77777777" w:rsidR="00A341B7" w:rsidRDefault="008424EE"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D</w:t>
            </w:r>
            <w:r w:rsidR="00F021B3" w:rsidRPr="00E422B4">
              <w:rPr>
                <w:rFonts w:eastAsia="Calibri" w:hAnsi="Times New Roman" w:cs="Times New Roman"/>
                <w:iCs/>
                <w:sz w:val="24"/>
                <w:szCs w:val="24"/>
              </w:rPr>
              <w:t>irektorius</w:t>
            </w:r>
            <w:r w:rsidR="00F021B3" w:rsidRPr="00E422B4">
              <w:rPr>
                <w:rFonts w:eastAsia="Calibri" w:hAnsi="Times New Roman" w:cs="Times New Roman"/>
                <w:iCs/>
                <w:sz w:val="24"/>
                <w:szCs w:val="24"/>
              </w:rPr>
              <w:br/>
            </w:r>
            <w:bookmarkEnd w:id="4"/>
            <w:r w:rsidR="00592644">
              <w:rPr>
                <w:rFonts w:eastAsia="Calibri" w:hAnsi="Times New Roman" w:cs="Times New Roman"/>
                <w:iCs/>
                <w:sz w:val="24"/>
                <w:szCs w:val="24"/>
              </w:rPr>
              <w:t>XXXXXX</w:t>
            </w:r>
          </w:p>
          <w:p w14:paraId="1BBDB7AC" w14:textId="77777777" w:rsidR="00592644" w:rsidRDefault="00592644" w:rsidP="00F021B3">
            <w:pPr>
              <w:tabs>
                <w:tab w:val="left" w:pos="5387"/>
              </w:tabs>
              <w:rPr>
                <w:rFonts w:eastAsia="Times New Roman" w:hAnsi="Times New Roman" w:cs="Times New Roman"/>
                <w:b/>
                <w:sz w:val="24"/>
                <w:szCs w:val="24"/>
              </w:rPr>
            </w:pPr>
          </w:p>
          <w:p w14:paraId="19E94A4F" w14:textId="77777777" w:rsidR="00F2594C" w:rsidRDefault="00F2594C" w:rsidP="00F021B3">
            <w:pPr>
              <w:tabs>
                <w:tab w:val="left" w:pos="5387"/>
              </w:tabs>
              <w:rPr>
                <w:rFonts w:eastAsia="Times New Roman" w:hAnsi="Times New Roman" w:cs="Times New Roman"/>
                <w:b/>
                <w:sz w:val="24"/>
                <w:szCs w:val="24"/>
              </w:rPr>
            </w:pPr>
          </w:p>
          <w:p w14:paraId="714CC79B" w14:textId="000D2B36" w:rsidR="00592644" w:rsidRDefault="00592644" w:rsidP="00F021B3">
            <w:pPr>
              <w:tabs>
                <w:tab w:val="left" w:pos="5387"/>
              </w:tabs>
              <w:rPr>
                <w:rFonts w:eastAsia="Times New Roman" w:hAnsi="Times New Roman" w:cs="Times New Roman"/>
                <w:b/>
                <w:color w:val="000000"/>
                <w:sz w:val="24"/>
                <w:szCs w:val="24"/>
              </w:rPr>
            </w:pPr>
          </w:p>
        </w:tc>
      </w:tr>
    </w:tbl>
    <w:p w14:paraId="36C738F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DC649FA"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33CFF65"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4DA1C87"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28037C"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50FD347"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3EDD258"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7B569A3"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77C1431"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DCC72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FC87662"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98C797D"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064B565"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35D8E6D"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60C6D6"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B108DE2"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7D8034A"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F0FE41B"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BF573E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7A33792"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F55B00B"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3E3F204"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9E41AD"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51648AF"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CA4FBC0"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8FEAE3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2E48FCF"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AE722F4"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EF95950" w14:textId="656DA88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lastRenderedPageBreak/>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mėn.   d. Sutarties Nr. SS-    1 priedas</w:t>
      </w:r>
    </w:p>
    <w:p w14:paraId="7EE42168" w14:textId="7777777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0E2A0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bookmarkStart w:id="5" w:name="_Hlk61955019"/>
      <w:r w:rsidRPr="00C0435A">
        <w:rPr>
          <w:rFonts w:ascii="Times New Roman" w:eastAsia="Times New Roman" w:hAnsi="Times New Roman" w:cs="Times New Roman"/>
          <w:sz w:val="24"/>
          <w:szCs w:val="24"/>
          <w:lang w:bidi="he-IL"/>
        </w:rPr>
        <w:t xml:space="preserve">TVIRTINU: </w:t>
      </w:r>
    </w:p>
    <w:p w14:paraId="613BA7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Akmenės rajono savivaldybės</w:t>
      </w:r>
    </w:p>
    <w:p w14:paraId="489D7277"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administracijos direktorė</w:t>
      </w:r>
    </w:p>
    <w:p w14:paraId="5B3D2369" w14:textId="77777777" w:rsidR="00C0435A" w:rsidRPr="00C0435A" w:rsidRDefault="00C0435A"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t xml:space="preserve"> Aromeda Laucienė</w:t>
      </w:r>
    </w:p>
    <w:p w14:paraId="5384475D"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0"/>
          <w:szCs w:val="24"/>
          <w:lang w:bidi="he-IL"/>
        </w:rPr>
      </w:pPr>
    </w:p>
    <w:p w14:paraId="14B29AEC" w14:textId="0AE71139" w:rsid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w:t>
      </w:r>
      <w:r w:rsidR="00592644">
        <w:rPr>
          <w:rFonts w:ascii="Times New Roman" w:eastAsia="Times New Roman" w:hAnsi="Times New Roman" w:cs="Times New Roman"/>
          <w:sz w:val="24"/>
          <w:szCs w:val="24"/>
          <w:lang w:bidi="he-IL"/>
        </w:rPr>
        <w:t xml:space="preserve">       mėn.</w:t>
      </w:r>
      <w:r w:rsidRPr="00C0435A">
        <w:rPr>
          <w:rFonts w:ascii="Times New Roman" w:eastAsia="Times New Roman" w:hAnsi="Times New Roman" w:cs="Times New Roman"/>
          <w:sz w:val="24"/>
          <w:szCs w:val="24"/>
          <w:lang w:bidi="he-IL"/>
        </w:rPr>
        <w:t xml:space="preserve">      d</w:t>
      </w:r>
      <w:bookmarkEnd w:id="5"/>
      <w:r w:rsidRPr="00C0435A">
        <w:rPr>
          <w:rFonts w:ascii="Times New Roman" w:eastAsia="Times New Roman" w:hAnsi="Times New Roman" w:cs="Times New Roman"/>
          <w:sz w:val="24"/>
          <w:szCs w:val="24"/>
          <w:lang w:bidi="he-IL"/>
        </w:rPr>
        <w:t>.</w:t>
      </w:r>
      <w:r w:rsidRPr="00C0435A">
        <w:rPr>
          <w:rFonts w:ascii="Times New Roman" w:eastAsia="Times New Roman" w:hAnsi="Times New Roman" w:cs="Times New Roman"/>
          <w:sz w:val="24"/>
          <w:szCs w:val="24"/>
          <w:lang w:bidi="he-IL"/>
        </w:rPr>
        <w:tab/>
      </w:r>
    </w:p>
    <w:p w14:paraId="6F9C945F" w14:textId="77777777" w:rsidR="00592644" w:rsidRPr="00C0435A" w:rsidRDefault="00592644"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22EE04F0" w14:textId="77777777" w:rsidR="00C0435A" w:rsidRPr="00C0435A" w:rsidRDefault="00C0435A" w:rsidP="00C0435A">
      <w:pPr>
        <w:spacing w:line="259" w:lineRule="auto"/>
        <w:jc w:val="center"/>
        <w:rPr>
          <w:rFonts w:ascii="Times New Roman" w:eastAsia="Calibri" w:hAnsi="Times New Roman" w:cs="Times New Roman"/>
          <w:b/>
          <w:bCs/>
          <w:sz w:val="24"/>
          <w:szCs w:val="24"/>
          <w:lang w:eastAsia="en-US"/>
        </w:rPr>
      </w:pPr>
      <w:r w:rsidRPr="00C0435A">
        <w:rPr>
          <w:rFonts w:ascii="Times New Roman" w:eastAsia="Calibri" w:hAnsi="Times New Roman" w:cs="Times New Roman"/>
          <w:b/>
          <w:bCs/>
          <w:sz w:val="24"/>
          <w:szCs w:val="24"/>
          <w:lang w:eastAsia="en-US"/>
        </w:rPr>
        <w:t>DARBŲ UŽDUOTIS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392"/>
      </w:tblGrid>
      <w:tr w:rsidR="00C0435A" w:rsidRPr="00C0435A" w14:paraId="70B2B051" w14:textId="77777777" w:rsidTr="00B5026D">
        <w:tc>
          <w:tcPr>
            <w:tcW w:w="1843" w:type="dxa"/>
          </w:tcPr>
          <w:p w14:paraId="20401D51"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1.UŽSAKOVAS  (STATYTOJAS)</w:t>
            </w:r>
          </w:p>
        </w:tc>
        <w:tc>
          <w:tcPr>
            <w:tcW w:w="8392" w:type="dxa"/>
          </w:tcPr>
          <w:p w14:paraId="56B173C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administracija.</w:t>
            </w:r>
          </w:p>
        </w:tc>
      </w:tr>
      <w:tr w:rsidR="00C0435A" w:rsidRPr="00C0435A" w14:paraId="066977DA" w14:textId="77777777" w:rsidTr="00B5026D">
        <w:tc>
          <w:tcPr>
            <w:tcW w:w="1843" w:type="dxa"/>
          </w:tcPr>
          <w:p w14:paraId="12230146"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2.DARBŲ PAVADINIMAS, VIETA:</w:t>
            </w:r>
          </w:p>
        </w:tc>
        <w:tc>
          <w:tcPr>
            <w:tcW w:w="8392" w:type="dxa"/>
          </w:tcPr>
          <w:p w14:paraId="63F498FE"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priežiūros darbai.</w:t>
            </w:r>
          </w:p>
          <w:p w14:paraId="399E3BD0"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atlikimo vieta - Akmenės rajono savivaldybės teritorija.</w:t>
            </w:r>
          </w:p>
        </w:tc>
      </w:tr>
      <w:tr w:rsidR="00C0435A" w:rsidRPr="00C0435A" w14:paraId="35C862F1" w14:textId="77777777" w:rsidTr="00B5026D">
        <w:tc>
          <w:tcPr>
            <w:tcW w:w="1843" w:type="dxa"/>
          </w:tcPr>
          <w:p w14:paraId="17279F25"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3.STATINIO KATEGORIJA:</w:t>
            </w:r>
          </w:p>
        </w:tc>
        <w:tc>
          <w:tcPr>
            <w:tcW w:w="8392" w:type="dxa"/>
          </w:tcPr>
          <w:p w14:paraId="661103B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Ypatingi, neypatingi ir nesudėtingi statiniai</w:t>
            </w:r>
          </w:p>
        </w:tc>
      </w:tr>
      <w:tr w:rsidR="00C0435A" w:rsidRPr="00C0435A" w14:paraId="25F09D69" w14:textId="77777777" w:rsidTr="00B5026D">
        <w:tc>
          <w:tcPr>
            <w:tcW w:w="1843" w:type="dxa"/>
          </w:tcPr>
          <w:p w14:paraId="63887AC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4.PROJEKTO STADIJA:</w:t>
            </w:r>
          </w:p>
        </w:tc>
        <w:tc>
          <w:tcPr>
            <w:tcW w:w="8392" w:type="dxa"/>
          </w:tcPr>
          <w:p w14:paraId="05DA620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įkainiai.</w:t>
            </w:r>
          </w:p>
        </w:tc>
      </w:tr>
      <w:tr w:rsidR="00C0435A" w:rsidRPr="00C0435A" w14:paraId="1AE510D7" w14:textId="77777777" w:rsidTr="00B5026D">
        <w:tc>
          <w:tcPr>
            <w:tcW w:w="1843" w:type="dxa"/>
          </w:tcPr>
          <w:p w14:paraId="1AD3955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 xml:space="preserve">5.STATYBOS RŪŠIS </w:t>
            </w:r>
          </w:p>
        </w:tc>
        <w:tc>
          <w:tcPr>
            <w:tcW w:w="8392" w:type="dxa"/>
          </w:tcPr>
          <w:p w14:paraId="42142BE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Paprastasis remontas, kapitalinis remontas, rekonstravimas, priežiūros darbai.</w:t>
            </w:r>
          </w:p>
        </w:tc>
      </w:tr>
      <w:tr w:rsidR="00C0435A" w:rsidRPr="00C0435A" w14:paraId="50B8F03D" w14:textId="77777777" w:rsidTr="006E1F1C">
        <w:trPr>
          <w:trHeight w:val="5095"/>
        </w:trPr>
        <w:tc>
          <w:tcPr>
            <w:tcW w:w="1843" w:type="dxa"/>
          </w:tcPr>
          <w:p w14:paraId="60C3CC5D"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6.OBJEKTO APRAŠYMAS</w:t>
            </w:r>
          </w:p>
        </w:tc>
        <w:tc>
          <w:tcPr>
            <w:tcW w:w="8392" w:type="dxa"/>
          </w:tcPr>
          <w:p w14:paraId="5283F7D5" w14:textId="77777777" w:rsidR="00C0435A" w:rsidRPr="00C0435A" w:rsidRDefault="00C0435A" w:rsidP="00C0435A">
            <w:pPr>
              <w:spacing w:line="259" w:lineRule="auto"/>
              <w:rPr>
                <w:rFonts w:ascii="Times New Roman" w:eastAsia="Calibri" w:hAnsi="Times New Roman" w:cs="Times New Roman"/>
                <w:sz w:val="22"/>
                <w:szCs w:val="22"/>
                <w:lang w:eastAsia="en-US"/>
              </w:rPr>
            </w:pPr>
            <w:r w:rsidRPr="00C0435A">
              <w:rPr>
                <w:rFonts w:ascii="Times New Roman" w:eastAsia="Calibri" w:hAnsi="Times New Roman" w:cs="Times New Roman"/>
                <w:sz w:val="22"/>
                <w:szCs w:val="22"/>
                <w:lang w:eastAsia="en-US"/>
              </w:rPr>
              <w:t>Akmenės rajono vietinės reikšmės kelių ir gatvių priežiūros ir remonto darbai:</w:t>
            </w:r>
          </w:p>
          <w:p w14:paraId="2BC77D5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bCs/>
                <w:sz w:val="22"/>
                <w:szCs w:val="22"/>
                <w:lang w:eastAsia="en-US"/>
              </w:rPr>
            </w:pPr>
            <w:r w:rsidRPr="00C0435A">
              <w:rPr>
                <w:rFonts w:ascii="Times New Roman" w:eastAsia="Times New Roman" w:hAnsi="Times New Roman" w:cs="Times New Roman"/>
                <w:b/>
                <w:bCs/>
                <w:sz w:val="22"/>
                <w:szCs w:val="22"/>
                <w:lang w:eastAsia="en-US"/>
              </w:rPr>
              <w:t xml:space="preserve">Rangovas privalo: </w:t>
            </w:r>
          </w:p>
          <w:p w14:paraId="1F217AE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1. ne vėliau kaip per 5 (penkias) darbo dienas pateikti Užsakovui įsakymo dėl Rangovo paskirto statybos darbų vadovo ir projekto vadovo teisės aktų nustatyta tvarka patvirtintą kopiją ir nurodyti šio asmens kontaktinius duomenis;</w:t>
            </w:r>
          </w:p>
          <w:p w14:paraId="6275D8F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2. vykdyti darbus pagal Užsakovo pateiktą raštišką užduotį ir/ar Objektų sąrašus;</w:t>
            </w:r>
          </w:p>
          <w:p w14:paraId="5E1294FD" w14:textId="33AC856F" w:rsidR="00C0435A" w:rsidRPr="00C0435A" w:rsidRDefault="00C0435A" w:rsidP="00C0435A">
            <w:pPr>
              <w:spacing w:after="0" w:line="240" w:lineRule="auto"/>
              <w:jc w:val="both"/>
              <w:rPr>
                <w:rFonts w:ascii="Times New Roman" w:eastAsia="Times New Roman" w:hAnsi="Times New Roman" w:cs="Times New Roman"/>
                <w:bCs/>
                <w:color w:val="FF0000"/>
                <w:sz w:val="22"/>
                <w:szCs w:val="22"/>
                <w:lang w:eastAsia="en-US"/>
              </w:rPr>
            </w:pPr>
            <w:r w:rsidRPr="00C0435A">
              <w:rPr>
                <w:rFonts w:ascii="Times New Roman" w:eastAsia="Times New Roman" w:hAnsi="Times New Roman" w:cs="Times New Roman"/>
                <w:bCs/>
                <w:sz w:val="22"/>
                <w:szCs w:val="22"/>
                <w:lang w:eastAsia="en-US"/>
              </w:rPr>
              <w:t xml:space="preserve">3.  ne vėliau kaip iki einamojo mėnesio </w:t>
            </w:r>
            <w:r w:rsidRPr="00DF791C">
              <w:rPr>
                <w:rFonts w:ascii="Times New Roman" w:eastAsia="Times New Roman" w:hAnsi="Times New Roman" w:cs="Times New Roman"/>
                <w:bCs/>
                <w:color w:val="000000" w:themeColor="text1"/>
                <w:sz w:val="22"/>
                <w:szCs w:val="22"/>
                <w:lang w:eastAsia="en-US"/>
              </w:rPr>
              <w:t>2</w:t>
            </w:r>
            <w:r w:rsidR="0061507C" w:rsidRPr="00DF791C">
              <w:rPr>
                <w:rFonts w:ascii="Times New Roman" w:eastAsia="Times New Roman" w:hAnsi="Times New Roman" w:cs="Times New Roman"/>
                <w:bCs/>
                <w:color w:val="000000" w:themeColor="text1"/>
                <w:sz w:val="22"/>
                <w:szCs w:val="22"/>
                <w:lang w:eastAsia="en-US"/>
              </w:rPr>
              <w:t>3</w:t>
            </w:r>
            <w:r w:rsidRPr="00DF791C">
              <w:rPr>
                <w:rFonts w:ascii="Times New Roman" w:eastAsia="Times New Roman" w:hAnsi="Times New Roman" w:cs="Times New Roman"/>
                <w:bCs/>
                <w:color w:val="000000" w:themeColor="text1"/>
                <w:sz w:val="22"/>
                <w:szCs w:val="22"/>
                <w:lang w:eastAsia="en-US"/>
              </w:rPr>
              <w:t xml:space="preserve"> d. </w:t>
            </w:r>
            <w:r w:rsidRPr="00C0435A">
              <w:rPr>
                <w:rFonts w:ascii="Times New Roman" w:eastAsia="Times New Roman" w:hAnsi="Times New Roman" w:cs="Times New Roman"/>
                <w:bCs/>
                <w:sz w:val="22"/>
                <w:szCs w:val="22"/>
                <w:lang w:eastAsia="en-US"/>
              </w:rPr>
              <w:t>perduoti su lydraščiu Užsakovui  atliktų darbų priėmimo – perdavimo aktus, atliktų darbų ir išlaidų pažymas (F-3), kurie pasirašyti techninio prižiūrėtojo, seniūnijos seniūno ir PVM sąskaitas faktūras. Lapkričio mėnesį ne vėliau kaip iki 12 d., o gruodžio mėnesį ne vėliau kaip iki 3 d. perduoti su lydraščiu Užsakovui atliktų darbų priėmimo – perdavimo aktus, atliktų darbų ir išlaidų pažymas (F-3), kurie pasirašyti (vizuoti) techninio prižiūrėtojo, seniūnijos seniūno ir PVM sąskaitas faktūras;</w:t>
            </w:r>
          </w:p>
          <w:p w14:paraId="09EA8C6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4. dalyvauti Užsakovo sudaromose komisijose dėl Akmenės rajono remontuotinų, prižiūrėtinų objektų (kelių, gatvių, automobilių stovėjimo aikštelių, privažiuojamųjų kelių, kitų transporto statinių) būklės nustatymo;       </w:t>
            </w:r>
          </w:p>
          <w:p w14:paraId="0618DA68"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5. parengti ir pateikti Užsakovui numatomų vykdyti objektų paprastojo remonto, kapitalinio remonto, rekonstravimo ir priežiūros darbams defektinius aktus, sąmatas, objektų darbų vietos planus ir skersinių pjūvių brėžinius;  </w:t>
            </w:r>
          </w:p>
          <w:p w14:paraId="027F87D9"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6. parengti paprastojo remonto, kapitalinio remonto ar rekonstravimo projektus numatomiems vykdyti objektams pagal Užsakovo pateiktas projektavimo užduotis;</w:t>
            </w:r>
          </w:p>
          <w:p w14:paraId="718B4EEB" w14:textId="77777777" w:rsidR="00C0435A" w:rsidRPr="00C0435A" w:rsidRDefault="00C0435A" w:rsidP="00C0435A">
            <w:pPr>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7. projekto dokumentacijas perduoti su lydraščiu Užsakovui ne vėliau kaip per 60 darbo dienų nuo Užsakovo objekto projektavimo užduoties pateikimo Rangovui dienos. </w:t>
            </w:r>
          </w:p>
          <w:p w14:paraId="085F8B5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8. kelių naujos statybos, rekonstravimo, kapitalinio remonto statybos darbams taikomas bent vienas iš šių minimalių aplinkos apsaugos kriterijų:</w:t>
            </w:r>
          </w:p>
          <w:p w14:paraId="5470ECF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   8.1. 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techninius reikalavimus, arba </w:t>
            </w:r>
            <w:r w:rsidRPr="0049669D">
              <w:rPr>
                <w:rFonts w:ascii="Times New Roman" w:eastAsia="Times New Roman" w:hAnsi="Times New Roman" w:cs="Times New Roman"/>
                <w:iCs/>
                <w:sz w:val="24"/>
                <w:szCs w:val="24"/>
                <w:lang w:eastAsia="en-US"/>
              </w:rPr>
              <w:lastRenderedPageBreak/>
              <w:t>yra įrodytas tų medžiagų tinkamumas numatytai taikymo paskirčiai. Medžiagos ar produkto minimalus kiekis turi atitikti lentelėje nustatytas vertes:</w:t>
            </w:r>
          </w:p>
          <w:p w14:paraId="0B3F4BDF"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p>
          <w:tbl>
            <w:tblPr>
              <w:tblW w:w="7418" w:type="dxa"/>
              <w:jc w:val="center"/>
              <w:shd w:val="clear" w:color="auto" w:fill="FFFFFF"/>
              <w:tblLayout w:type="fixed"/>
              <w:tblCellMar>
                <w:left w:w="0" w:type="dxa"/>
                <w:right w:w="0" w:type="dxa"/>
              </w:tblCellMar>
              <w:tblLook w:val="04A0" w:firstRow="1" w:lastRow="0" w:firstColumn="1" w:lastColumn="0" w:noHBand="0" w:noVBand="1"/>
            </w:tblPr>
            <w:tblGrid>
              <w:gridCol w:w="1606"/>
              <w:gridCol w:w="1843"/>
              <w:gridCol w:w="1984"/>
              <w:gridCol w:w="1985"/>
            </w:tblGrid>
            <w:tr w:rsidR="0049669D" w:rsidRPr="0049669D" w14:paraId="7F9B4754" w14:textId="77777777" w:rsidTr="00DC0C82">
              <w:trPr>
                <w:jc w:val="center"/>
              </w:trPr>
              <w:tc>
                <w:tcPr>
                  <w:tcW w:w="16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64E6DD3"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Kelio dangos konstrukcijos sluoksnis</w:t>
                  </w:r>
                </w:p>
                <w:p w14:paraId="59D7F9E3" w14:textId="77777777" w:rsidR="00C0435A" w:rsidRPr="0049669D" w:rsidRDefault="00C0435A" w:rsidP="00C0435A">
                  <w:pPr>
                    <w:spacing w:after="0" w:line="240" w:lineRule="auto"/>
                    <w:jc w:val="center"/>
                    <w:rPr>
                      <w:rFonts w:ascii="Calibri" w:eastAsia="Calibri" w:hAnsi="Calibri" w:cs="Calibri"/>
                      <w:sz w:val="24"/>
                      <w:szCs w:val="20"/>
                    </w:rPr>
                  </w:pP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9A692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užpildų ir priedų kiekis iš perdirbtų medžiagų, nepavojingų atliekų ir (ar) šalutinių gamybos produktų, proc.</w:t>
                  </w:r>
                </w:p>
              </w:tc>
              <w:tc>
                <w:tcPr>
                  <w:tcW w:w="19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C2033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antrinio panaudojimo užpildų ir kelių tiesimo medžiagų (kitam kelio konstrukcijos sluoksniui) kiekis, proc.</w:t>
                  </w:r>
                </w:p>
              </w:tc>
              <w:tc>
                <w:tcPr>
                  <w:tcW w:w="19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03533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pakartotinio panaudojimo užpildų ir kelių tiesimo medžiagų (tam pačiam kelio dangos konstrukcijos sluoksniui) kiekis, proc.</w:t>
                  </w:r>
                </w:p>
              </w:tc>
            </w:tr>
            <w:tr w:rsidR="0049669D" w:rsidRPr="0049669D" w14:paraId="2B358216" w14:textId="77777777" w:rsidTr="00DC0C82">
              <w:trPr>
                <w:jc w:val="center"/>
              </w:trPr>
              <w:tc>
                <w:tcPr>
                  <w:tcW w:w="16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30C5B2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Asfalto apatinis ir asfalto pagrindo dangos</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10ACFA"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0,3</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C897D6"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75D33D"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r>
          </w:tbl>
          <w:p w14:paraId="275A5D45" w14:textId="77777777" w:rsidR="00C0435A" w:rsidRPr="00C0435A" w:rsidRDefault="00C0435A" w:rsidP="00C0435A">
            <w:pPr>
              <w:spacing w:after="0" w:line="240" w:lineRule="auto"/>
              <w:rPr>
                <w:rFonts w:ascii="Times New Roman" w:eastAsia="Times New Roman" w:hAnsi="Times New Roman" w:cs="Times New Roman"/>
                <w:color w:val="000000"/>
                <w:sz w:val="22"/>
                <w:szCs w:val="22"/>
                <w:lang w:eastAsia="en-US"/>
              </w:rPr>
            </w:pPr>
          </w:p>
        </w:tc>
      </w:tr>
      <w:tr w:rsidR="00C0435A" w:rsidRPr="00C0435A" w14:paraId="1DCAF2FA" w14:textId="77777777" w:rsidTr="00B5026D">
        <w:tc>
          <w:tcPr>
            <w:tcW w:w="1843" w:type="dxa"/>
          </w:tcPr>
          <w:p w14:paraId="61E53BA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lastRenderedPageBreak/>
              <w:t>7.DARBAI VYKDOMI</w:t>
            </w:r>
          </w:p>
        </w:tc>
        <w:tc>
          <w:tcPr>
            <w:tcW w:w="8392" w:type="dxa"/>
          </w:tcPr>
          <w:p w14:paraId="322DB023" w14:textId="1A8B5E45" w:rsidR="00C0435A" w:rsidRPr="0049669D" w:rsidRDefault="00C0435A" w:rsidP="00C0435A">
            <w:pPr>
              <w:spacing w:after="0" w:line="240" w:lineRule="auto"/>
              <w:jc w:val="both"/>
              <w:rPr>
                <w:rFonts w:ascii="Times New Roman" w:eastAsia="Calibri" w:hAnsi="Times New Roman" w:cs="Times New Roman"/>
                <w:sz w:val="22"/>
                <w:szCs w:val="22"/>
                <w:lang w:eastAsia="en-US"/>
              </w:rPr>
            </w:pPr>
            <w:r w:rsidRPr="0049669D">
              <w:rPr>
                <w:rFonts w:ascii="Times New Roman" w:eastAsia="Times New Roman" w:hAnsi="Times New Roman" w:cs="Times New Roman"/>
                <w:bCs/>
                <w:sz w:val="22"/>
                <w:szCs w:val="22"/>
                <w:lang w:eastAsia="en-US"/>
              </w:rPr>
              <w:t xml:space="preserve">Visi darbai turi būti atlikti savo medžiagomis, sertifikuotomis Lietuvoje. Darbų kokybė turi atitikti Lietuvos Respublikos aplinkos ministro ir Lietuvos Respublikos susisiekimo ministro </w:t>
            </w:r>
            <w:smartTag w:uri="urn:schemas-microsoft-com:office:smarttags" w:element="metricconverter">
              <w:smartTagPr>
                <w:attr w:name="ProductID" w:val="2008 m"/>
              </w:smartTagPr>
              <w:smartTag w:uri="schemas-tilde-lv/tildestengine" w:element="metric2">
                <w:smartTagPr>
                  <w:attr w:name="metric_text" w:val="m"/>
                  <w:attr w:name="metric_value" w:val="2008"/>
                </w:smartTagPr>
                <w:r w:rsidRPr="0049669D">
                  <w:rPr>
                    <w:rFonts w:ascii="Times New Roman" w:eastAsia="Times New Roman" w:hAnsi="Times New Roman" w:cs="Times New Roman"/>
                    <w:bCs/>
                    <w:sz w:val="22"/>
                    <w:szCs w:val="22"/>
                    <w:lang w:eastAsia="en-US"/>
                  </w:rPr>
                  <w:t>2008 m</w:t>
                </w:r>
              </w:smartTag>
            </w:smartTag>
            <w:r w:rsidRPr="0049669D">
              <w:rPr>
                <w:rFonts w:ascii="Times New Roman" w:eastAsia="Times New Roman" w:hAnsi="Times New Roman" w:cs="Times New Roman"/>
                <w:bCs/>
                <w:sz w:val="22"/>
                <w:szCs w:val="22"/>
                <w:lang w:eastAsia="en-US"/>
              </w:rPr>
              <w:t xml:space="preserve">. sausio 9 d. </w:t>
            </w:r>
            <w:smartTag w:uri="schemas-tilde-lt/tildestengine" w:element="templates">
              <w:smartTagPr>
                <w:attr w:name="text" w:val="įsakymu"/>
                <w:attr w:name="id" w:val="-1"/>
                <w:attr w:name="baseform" w:val="įsakym|as"/>
              </w:smartTagPr>
              <w:r w:rsidRPr="0049669D">
                <w:rPr>
                  <w:rFonts w:ascii="Times New Roman" w:eastAsia="Times New Roman" w:hAnsi="Times New Roman" w:cs="Times New Roman"/>
                  <w:bCs/>
                  <w:sz w:val="22"/>
                  <w:szCs w:val="22"/>
                  <w:lang w:eastAsia="en-US"/>
                </w:rPr>
                <w:t>įsakymu</w:t>
              </w:r>
            </w:smartTag>
            <w:r w:rsidRPr="0049669D">
              <w:rPr>
                <w:rFonts w:ascii="Times New Roman" w:eastAsia="Times New Roman" w:hAnsi="Times New Roman" w:cs="Times New Roman"/>
                <w:bCs/>
                <w:sz w:val="22"/>
                <w:szCs w:val="22"/>
                <w:lang w:eastAsia="en-US"/>
              </w:rPr>
              <w:t xml:space="preserve"> Nr.D1-11/3-3 patvirtinto kelių techninio reglamento „Automobilių keliai“, Lietuvos automobilių kelių direkcijos prie Susisiekimo ministerijos direktoriaus </w:t>
            </w:r>
            <w:r w:rsidRPr="0049669D">
              <w:rPr>
                <w:rFonts w:ascii="Times New Roman" w:eastAsia="Calibri" w:hAnsi="Times New Roman" w:cs="Times New Roman"/>
                <w:sz w:val="22"/>
                <w:szCs w:val="22"/>
                <w:lang w:eastAsia="en-US"/>
              </w:rPr>
              <w:t>2015 m.  sausio  30  d. įsakymu Nr. V(E)-1</w:t>
            </w:r>
            <w:r w:rsidRPr="0049669D">
              <w:rPr>
                <w:rFonts w:ascii="Times New Roman" w:eastAsia="Calibri" w:hAnsi="Times New Roman" w:cs="Times New Roman"/>
                <w:b/>
                <w:bCs/>
                <w:sz w:val="22"/>
                <w:szCs w:val="22"/>
                <w:lang w:eastAsia="en-US"/>
              </w:rPr>
              <w:t xml:space="preserve"> </w:t>
            </w:r>
            <w:r w:rsidRPr="0049669D">
              <w:rPr>
                <w:rFonts w:ascii="Times New Roman" w:eastAsia="Calibri" w:hAnsi="Times New Roman" w:cs="Times New Roman"/>
                <w:bCs/>
                <w:sz w:val="22"/>
                <w:szCs w:val="22"/>
                <w:lang w:eastAsia="en-US"/>
              </w:rPr>
              <w:t>„Dėl kelių priežiūros vadovo II dalies „Automobilių kelių priežiūros darbų atlikimo technologija KPV DT-15“ patvirtinimo</w:t>
            </w:r>
            <w:r w:rsidRPr="0049669D">
              <w:rPr>
                <w:rFonts w:ascii="Times New Roman" w:eastAsia="Times New Roman" w:hAnsi="Times New Roman" w:cs="Times New Roman"/>
                <w:bCs/>
                <w:sz w:val="22"/>
                <w:szCs w:val="22"/>
                <w:lang w:eastAsia="en-US"/>
              </w:rPr>
              <w:t>, Lietuvos Respublikos aplinkos ministro 2011 m. gruodžio 2 d. įsakymu Nr. D1-933 patvirtinto techninio reglamento „Dėl statybos techninio reglamento STR 2.06.04:2014 Gatvės ir vietinės reikšmės keliai. Bendrieji reikalavimai“, Lietuvos automobilių kelių direkcijos prie Susisiekimo ministerijos direktoriaus</w:t>
            </w:r>
            <w:r w:rsidRPr="0049669D">
              <w:rPr>
                <w:rFonts w:ascii="Times New Roman" w:eastAsia="Calibri" w:hAnsi="Times New Roman" w:cs="Times New Roman"/>
                <w:sz w:val="22"/>
                <w:szCs w:val="22"/>
                <w:lang w:eastAsia="en-US"/>
              </w:rPr>
              <w:t xml:space="preserve"> 2015 m. liepos 1 d. įsakymu Nr. V(E)-15 </w:t>
            </w:r>
            <w:r w:rsidRPr="0049669D">
              <w:rPr>
                <w:rFonts w:ascii="Times New Roman" w:eastAsia="Calibri" w:hAnsi="Times New Roman" w:cs="Times New Roman"/>
                <w:sz w:val="22"/>
                <w:szCs w:val="22"/>
              </w:rPr>
              <w:t>„Dėl automobilių kelių dangos iš paviršiaus apdaro sluoksnių įrengimo metodinių nurodymų MN PAS 15 patvirtinimo“</w:t>
            </w:r>
            <w:r w:rsidRPr="0049669D">
              <w:rPr>
                <w:rFonts w:ascii="Times New Roman" w:eastAsia="Calibri" w:hAnsi="Times New Roman" w:cs="Times New Roman"/>
                <w:sz w:val="22"/>
                <w:szCs w:val="22"/>
                <w:lang w:eastAsia="en-US"/>
              </w:rPr>
              <w:t xml:space="preserve">, Lietuvos automobilių kelių direkcijos prie Susisiekimo ministerijos direktoriaus 2019 m. sausio 25 d. Nr. V-16 „Dėl automobilių kelių standartizuotų dangų konstrukcijų projektavimo taisyklių KPT SDK 19 patvirtinimo“, </w:t>
            </w:r>
            <w:r w:rsidRPr="0049669D">
              <w:rPr>
                <w:rFonts w:ascii="Times New Roman" w:eastAsia="Times New Roman" w:hAnsi="Times New Roman" w:cs="Times New Roman"/>
                <w:bCs/>
                <w:sz w:val="22"/>
                <w:szCs w:val="22"/>
                <w:lang w:eastAsia="en-US"/>
              </w:rPr>
              <w:t>Lietuvos automobilių kelių direkcijos prie Susisiekimo ministerijos direktoriaus</w:t>
            </w:r>
            <w:r w:rsidRPr="0049669D">
              <w:rPr>
                <w:rFonts w:ascii="Times New Roman" w:eastAsia="Calibri" w:hAnsi="Times New Roman" w:cs="Times New Roman"/>
                <w:sz w:val="22"/>
                <w:szCs w:val="22"/>
              </w:rPr>
              <w:t xml:space="preserve"> 2015 m. birželio 1 d. įsakymu Nr. V(E)-7 „Dėl automobilių kelių dangos iš minkštojo asfalto sluoksnių įrengimo metodinių nurodymų MN MAS 15 patvirtinimo“, Lietuvos automobilių kelių direkcijos prie Susisiekimo ministerijos direktoriaus 2018 m. vasario 8 d. įsakymu Nr. V-33 „Dėl metodinių nurodymų atliekant regeneravimą kelyje šaltuoju būdu MN ŠRK 18 patvirtinimo“, Lietuvos automobilių kelių direkcijos prie Susisiekimo ministerijos direktoriaus 2012 m. birželio 28 d. įsakymu Nr. V-161 „Dėl gruntų pagerinimo ir sustiprinimo rišikliais metodinių nurodymų MN GPSR 12 patvirtinimo“, </w:t>
            </w:r>
            <w:r w:rsidRPr="0049669D">
              <w:rPr>
                <w:rFonts w:ascii="Times New Roman" w:eastAsia="Times New Roman" w:hAnsi="Times New Roman" w:cs="Times New Roman"/>
                <w:sz w:val="24"/>
                <w:szCs w:val="20"/>
                <w:lang w:eastAsia="en-US"/>
              </w:rPr>
              <w:t>Lietuvos Respublikos aplinkos ministro 2022 m. gruodžio 13 d. įsakymu Nr. D1-401 patvirtinto „Produktų, kurių viešiesiems pirkimams ir pirkimams taikytini minimalūs aplinkos apsaugos kriterijai, sąrašas“ 26.2.1 p. (nauja redakcija nuo 2024-02-01).</w:t>
            </w:r>
          </w:p>
        </w:tc>
      </w:tr>
      <w:tr w:rsidR="00C0435A" w:rsidRPr="00C0435A" w14:paraId="09031BFB" w14:textId="77777777" w:rsidTr="00B5026D">
        <w:trPr>
          <w:trHeight w:val="331"/>
        </w:trPr>
        <w:tc>
          <w:tcPr>
            <w:tcW w:w="1843" w:type="dxa"/>
          </w:tcPr>
          <w:p w14:paraId="0DD8268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8.PATEIKIAMOS DOKUMENTACIJOS SKAIČIUS</w:t>
            </w:r>
          </w:p>
        </w:tc>
        <w:tc>
          <w:tcPr>
            <w:tcW w:w="8392" w:type="dxa"/>
          </w:tcPr>
          <w:p w14:paraId="3849F9DB" w14:textId="2949A03D" w:rsidR="00C0435A" w:rsidRPr="0049669D" w:rsidRDefault="00C0435A" w:rsidP="00C0435A">
            <w:pPr>
              <w:spacing w:line="240" w:lineRule="auto"/>
              <w:ind w:left="34" w:hanging="34"/>
              <w:jc w:val="both"/>
              <w:rPr>
                <w:rFonts w:ascii="Times New Roman" w:eastAsia="Times New Roman" w:hAnsi="Times New Roman" w:cs="Times New Roman"/>
                <w:bCs/>
                <w:sz w:val="22"/>
                <w:szCs w:val="22"/>
                <w:lang w:eastAsia="en-US"/>
              </w:rPr>
            </w:pPr>
            <w:r w:rsidRPr="0049669D">
              <w:rPr>
                <w:rFonts w:ascii="Times New Roman" w:eastAsia="Times New Roman" w:hAnsi="Times New Roman" w:cs="Times New Roman"/>
                <w:bCs/>
                <w:sz w:val="22"/>
                <w:szCs w:val="22"/>
                <w:lang w:eastAsia="en-US"/>
              </w:rPr>
              <w:t xml:space="preserve">Atliktų darbų aktai, formos F2, F3 po </w:t>
            </w:r>
            <w:r w:rsidR="003D0977">
              <w:rPr>
                <w:rFonts w:ascii="Times New Roman" w:eastAsia="Times New Roman" w:hAnsi="Times New Roman" w:cs="Times New Roman"/>
                <w:bCs/>
                <w:sz w:val="22"/>
                <w:szCs w:val="22"/>
                <w:lang w:eastAsia="en-US"/>
              </w:rPr>
              <w:t>3</w:t>
            </w:r>
            <w:r w:rsidRPr="0049669D">
              <w:rPr>
                <w:rFonts w:ascii="Times New Roman" w:eastAsia="Times New Roman" w:hAnsi="Times New Roman" w:cs="Times New Roman"/>
                <w:bCs/>
                <w:sz w:val="22"/>
                <w:szCs w:val="22"/>
                <w:lang w:eastAsia="en-US"/>
              </w:rPr>
              <w:t xml:space="preserve"> egz.</w:t>
            </w:r>
            <w:r w:rsidR="0088206E">
              <w:rPr>
                <w:rFonts w:ascii="Times New Roman" w:eastAsia="Times New Roman" w:hAnsi="Times New Roman" w:cs="Times New Roman"/>
                <w:bCs/>
                <w:sz w:val="22"/>
                <w:szCs w:val="22"/>
                <w:lang w:eastAsia="en-US"/>
              </w:rPr>
              <w:t xml:space="preserve"> (jei pasirašoma fiziniais parašais)</w:t>
            </w:r>
            <w:r w:rsidRPr="0049669D">
              <w:rPr>
                <w:rFonts w:ascii="Times New Roman" w:eastAsia="Times New Roman" w:hAnsi="Times New Roman" w:cs="Times New Roman"/>
                <w:bCs/>
                <w:sz w:val="22"/>
                <w:szCs w:val="22"/>
                <w:lang w:eastAsia="en-US"/>
              </w:rPr>
              <w:t xml:space="preserve"> su seniūno ir</w:t>
            </w:r>
            <w:r w:rsidR="0088206E">
              <w:rPr>
                <w:rFonts w:ascii="Times New Roman" w:eastAsia="Times New Roman" w:hAnsi="Times New Roman" w:cs="Times New Roman"/>
                <w:bCs/>
                <w:sz w:val="22"/>
                <w:szCs w:val="22"/>
                <w:lang w:eastAsia="en-US"/>
              </w:rPr>
              <w:t xml:space="preserve"> </w:t>
            </w:r>
            <w:r w:rsidRPr="0049669D">
              <w:rPr>
                <w:rFonts w:ascii="Times New Roman" w:eastAsia="Times New Roman" w:hAnsi="Times New Roman" w:cs="Times New Roman"/>
                <w:bCs/>
                <w:sz w:val="22"/>
                <w:szCs w:val="22"/>
                <w:lang w:eastAsia="en-US"/>
              </w:rPr>
              <w:t>techninio prižiūrėtojo parašais</w:t>
            </w:r>
            <w:r w:rsidR="00A44288">
              <w:rPr>
                <w:rFonts w:ascii="Times New Roman" w:eastAsia="Times New Roman" w:hAnsi="Times New Roman" w:cs="Times New Roman"/>
                <w:bCs/>
                <w:sz w:val="22"/>
                <w:szCs w:val="22"/>
                <w:lang w:eastAsia="en-US"/>
              </w:rPr>
              <w:t>.</w:t>
            </w:r>
            <w:r w:rsidR="00DF791C">
              <w:rPr>
                <w:rFonts w:ascii="Times New Roman" w:eastAsia="Times New Roman" w:hAnsi="Times New Roman" w:cs="Times New Roman"/>
                <w:bCs/>
                <w:sz w:val="22"/>
                <w:szCs w:val="22"/>
                <w:lang w:eastAsia="en-US"/>
              </w:rPr>
              <w:t xml:space="preserve"> 1 egz. jei pasirašomi saugiu kvalifikuotu elektroniniu parašu.</w:t>
            </w:r>
          </w:p>
        </w:tc>
      </w:tr>
      <w:tr w:rsidR="00C0435A" w:rsidRPr="00C0435A" w14:paraId="72D2B5D3" w14:textId="77777777" w:rsidTr="00B5026D">
        <w:tc>
          <w:tcPr>
            <w:tcW w:w="1843" w:type="dxa"/>
          </w:tcPr>
          <w:p w14:paraId="5755225B" w14:textId="77777777" w:rsidR="00C0435A" w:rsidRPr="00C0435A" w:rsidRDefault="00C0435A" w:rsidP="00C0435A">
            <w:pPr>
              <w:spacing w:after="0" w:line="240" w:lineRule="auto"/>
              <w:jc w:val="both"/>
              <w:rPr>
                <w:rFonts w:ascii="Times New Roman" w:eastAsia="Times New Roman" w:hAnsi="Times New Roman" w:cs="Times New Roman"/>
                <w:bCs/>
                <w:sz w:val="22"/>
                <w:szCs w:val="20"/>
                <w:lang w:eastAsia="en-US"/>
              </w:rPr>
            </w:pPr>
            <w:r w:rsidRPr="00C0435A">
              <w:rPr>
                <w:rFonts w:ascii="Times New Roman" w:eastAsia="Times New Roman" w:hAnsi="Times New Roman" w:cs="Times New Roman"/>
                <w:bCs/>
                <w:sz w:val="20"/>
                <w:szCs w:val="20"/>
                <w:lang w:eastAsia="en-US"/>
              </w:rPr>
              <w:t>9</w:t>
            </w:r>
            <w:r w:rsidRPr="00C0435A">
              <w:rPr>
                <w:rFonts w:ascii="Times New Roman" w:eastAsia="Times New Roman" w:hAnsi="Times New Roman" w:cs="Times New Roman"/>
                <w:bCs/>
                <w:sz w:val="22"/>
                <w:szCs w:val="20"/>
                <w:lang w:eastAsia="en-US"/>
              </w:rPr>
              <w:t>.</w:t>
            </w:r>
            <w:r w:rsidRPr="00C0435A">
              <w:rPr>
                <w:rFonts w:ascii="Times New Roman" w:eastAsia="Times New Roman" w:hAnsi="Times New Roman" w:cs="Times New Roman"/>
                <w:bCs/>
                <w:sz w:val="20"/>
                <w:szCs w:val="20"/>
                <w:lang w:eastAsia="en-US"/>
              </w:rPr>
              <w:t>DARBŲ ATLIKIMO TERMINAI</w:t>
            </w:r>
          </w:p>
        </w:tc>
        <w:tc>
          <w:tcPr>
            <w:tcW w:w="8392" w:type="dxa"/>
          </w:tcPr>
          <w:p w14:paraId="7813E36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Akmenės rajono susisiekimo komunikacijų (kelių, gatvių), kitų inžinerinių statinių ir inžinerinių tinklų priežiūros darbų atlikimas ir terminai:</w:t>
            </w:r>
          </w:p>
          <w:p w14:paraId="2E0811A1"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
          <w:p w14:paraId="06992947"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Žemės sankasa. Skiriamoji juosta</w:t>
            </w:r>
          </w:p>
          <w:p w14:paraId="3CD14FD3"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Vandens nuleidimo sistemos:</w:t>
            </w:r>
          </w:p>
          <w:p w14:paraId="44F032FC"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Sulaužyti arba neveikiantys šulinėliai turi būti pakeičiami arba sutaisomi, laikinos arba standartinės grotelės turi būti uždedamos per 21 darbo dieną nuo Užsakovo užsakymo pateikimo dienos;</w:t>
            </w:r>
          </w:p>
          <w:p w14:paraId="4DE0C58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30615DF"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Kelkraščiai (jų dalys)</w:t>
            </w:r>
          </w:p>
          <w:p w14:paraId="5B81D956"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Provėžos ir įdubos kelkraščiuose ar jų dalyje turi būti užtaisomos:</w:t>
            </w:r>
          </w:p>
          <w:p w14:paraId="1F7BA378"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turi būti ištaisomos per 15 darbo dienų nuo Užsakovo užsakymo pateikimo dienos. PASTABA. Provėžos ir įdubos gali būti netaisomos žiemos metu, esant įšalui, išskyrus pavojingas, t. y. gilesnes kaip 20,0 cm.</w:t>
            </w:r>
          </w:p>
          <w:p w14:paraId="653AE34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Šlaitai</w:t>
            </w:r>
          </w:p>
          <w:p w14:paraId="1F2EB70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nuošliaužos turi būti sutvarkomos:</w:t>
            </w:r>
          </w:p>
          <w:p w14:paraId="5E2F2D0D"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Išplovos bei nuošliaužos turi būti sutvarkomos per 15 darbo dienų nuo Užsakovo užsakymo pateikimo dienos.</w:t>
            </w:r>
          </w:p>
          <w:p w14:paraId="52E0327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šlaitų pažaidos turi būti sutvarkomos:</w:t>
            </w:r>
          </w:p>
          <w:p w14:paraId="7DFC40B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Sutvirtintuose šlaituose atsiradusios pažaidos, turi būti pašalinamos per 21 darbo dieną nuo Užsakovo užsakymo pateikimo dienos.</w:t>
            </w:r>
          </w:p>
          <w:p w14:paraId="514C8021"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7EDC5A5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Grioviai (šoniniai, atkalnės), rezervai</w:t>
            </w:r>
          </w:p>
          <w:p w14:paraId="66837C99"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Užslinkusios griovių vietos, profilio atkūrimas turi būti sutvarkomi:</w:t>
            </w:r>
          </w:p>
          <w:p w14:paraId="5D4FD91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užslinkusios vietos turi būti sutvarkomos per 15 darbo dienų nuo Užsakovo užsakymo pateikimo dienos.</w:t>
            </w:r>
          </w:p>
          <w:p w14:paraId="5B491E1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plotų pažaidos turi būti sutvarkomos:</w:t>
            </w:r>
          </w:p>
          <w:p w14:paraId="1F13B85D" w14:textId="77777777" w:rsidR="00C0435A" w:rsidRPr="00C0435A" w:rsidRDefault="00C0435A" w:rsidP="00E4772F">
            <w:pPr>
              <w:numPr>
                <w:ilvl w:val="0"/>
                <w:numId w:val="34"/>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griovių sutvirtintų plotų pažaidos turi būti pašalinamos per 15 darbo dienų nuo Užsakovo užsakymo pateikimo dienos.</w:t>
            </w:r>
          </w:p>
          <w:p w14:paraId="52948C1E"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7D04DEA"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Drenažas, kanalizacija, šulinėliai</w:t>
            </w:r>
          </w:p>
          <w:p w14:paraId="7D49DCE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Elementų techninės būklė turi būti sutvarkoma:</w:t>
            </w:r>
          </w:p>
          <w:p w14:paraId="15AB7989"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Dingusios, sulaužytos grotelės arba neveikiantys šulinėliai turi būti pakeičiami arba sutaisomi per 21 darbo dieną nuo Užsakovo užsakymo pateikimo dienos.</w:t>
            </w:r>
          </w:p>
          <w:p w14:paraId="6E622F7E"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7C4F3DA"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Asfalto ir betono danga</w:t>
            </w:r>
          </w:p>
          <w:p w14:paraId="69CBCE6E"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ABB42C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CFEA17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F844644"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30886CDB"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
                <w:color w:val="000000"/>
                <w:sz w:val="22"/>
                <w:szCs w:val="22"/>
                <w:lang w:eastAsia="en-US"/>
              </w:rPr>
              <w:t>Dangos kraštų nutrupėjimas turi būti užtaisomas:</w:t>
            </w:r>
          </w:p>
          <w:p w14:paraId="7CC4D257"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Kraštai neturi būti nutrupėję tiek, kad sumažintų važiuojamosios dalies dangos plotį daugiau kaip 20,0 cm;</w:t>
            </w:r>
          </w:p>
          <w:p w14:paraId="25C64A12"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dangos kraštų nutrupėjusios vietos turi būti užtaisomos taip pat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43144EC2" w14:textId="77777777" w:rsidR="00C0435A" w:rsidRPr="00C0435A" w:rsidRDefault="00C0435A" w:rsidP="00E4772F">
            <w:pPr>
              <w:numPr>
                <w:ilvl w:val="0"/>
                <w:numId w:val="3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Kraštų nutrupėjimai, turi būti užtaisomi per 10 darbo dienų nuo Užsakovo užsakymo pateikimo dienos.</w:t>
            </w:r>
          </w:p>
          <w:p w14:paraId="7D1E477B"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Plyšių tinklas, lopai turi būti sutvarkomi:</w:t>
            </w:r>
          </w:p>
          <w:p w14:paraId="0DA9462D"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Atsiradęs plyšių tinklas, turi būti užtaisomas, numatant šių plotų paviršiaus apdarą, per 10 darbo dienų nuo Užsakovo užsakymo pateikimo dienos;</w:t>
            </w:r>
          </w:p>
          <w:p w14:paraId="31F5F601"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43EB4D0B"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Slinktys, bangos turi būti pašalinamos per 21 darbo dieną nuo Užsakovo užsakymo pateikimo dienos;</w:t>
            </w:r>
          </w:p>
          <w:p w14:paraId="34F7802E"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15FD2EBE"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2CF6F42F"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9027BA7"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deformacijos turi būti ištaisomos per 21 darbo dieną</w:t>
            </w:r>
            <w:r w:rsidRPr="00C0435A">
              <w:rPr>
                <w:rFonts w:ascii="Times New Roman" w:eastAsia="Times New Roman" w:hAnsi="Times New Roman" w:cs="Times New Roman"/>
                <w:color w:val="000000"/>
                <w:sz w:val="22"/>
                <w:szCs w:val="22"/>
                <w:lang w:eastAsia="en-US"/>
              </w:rPr>
              <w:t xml:space="preserve"> </w:t>
            </w:r>
            <w:r w:rsidRPr="00C0435A">
              <w:rPr>
                <w:rFonts w:ascii="Times New Roman" w:eastAsia="Times New Roman" w:hAnsi="Times New Roman" w:cs="Times New Roman"/>
                <w:bCs/>
                <w:color w:val="000000"/>
                <w:sz w:val="22"/>
                <w:szCs w:val="22"/>
                <w:lang w:eastAsia="en-US"/>
              </w:rPr>
              <w:t>nuo Užsakovo užsakymo pateikimo dienos.</w:t>
            </w:r>
          </w:p>
          <w:p w14:paraId="0F4E8193"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51CD97F4"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Žvyro, žvyro ir skaldos, skaldos danga (žvyrkeliai)</w:t>
            </w:r>
          </w:p>
          <w:p w14:paraId="574B444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7D87536C"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žvyro dangą greideriu. Žvyro dangos profiliavimas greideriu turi būti atliktas per 15 darbo dienų nuo Užsakovo užsakymo pateikimo dienos;</w:t>
            </w:r>
          </w:p>
          <w:p w14:paraId="4B984B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dangą nesurištųjų mineralinių medžiagų mišiniu (skalda, žvyras, smėlis) per 7 darbo dienas nuo Užsakovo užsakymo pateikimo dienos.</w:t>
            </w:r>
          </w:p>
          <w:p w14:paraId="2C89ABD6"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3891EF15"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21 darbo dieną nuo Užsakovo užsakymo pateikimo dienos.</w:t>
            </w:r>
          </w:p>
          <w:p w14:paraId="518DD74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880EFD"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Grindiniai</w:t>
            </w:r>
          </w:p>
          <w:p w14:paraId="03B3DE1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265C24EC"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38014248"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žiemą, kitomis medžiagomis turi būti užtaisomos  tik pavojingos</w:t>
            </w:r>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išdaužos</w:t>
            </w:r>
            <w:proofErr w:type="spellEnd"/>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duobės</w:t>
            </w:r>
            <w:proofErr w:type="spellEnd"/>
            <w:r w:rsidRPr="00C0435A">
              <w:rPr>
                <w:rFonts w:ascii="Times New Roman" w:eastAsia="Times New Roman" w:hAnsi="Times New Roman" w:cs="Times New Roman"/>
                <w:bCs/>
                <w:color w:val="000000"/>
                <w:sz w:val="22"/>
                <w:szCs w:val="22"/>
                <w:lang w:val="en-US" w:eastAsia="en-US"/>
              </w:rPr>
              <w:t xml:space="preserve">) </w:t>
            </w:r>
            <w:r w:rsidRPr="00C0435A">
              <w:rPr>
                <w:rFonts w:ascii="Times New Roman" w:eastAsia="Times New Roman" w:hAnsi="Times New Roman" w:cs="Times New Roman"/>
                <w:bCs/>
                <w:color w:val="000000"/>
                <w:sz w:val="22"/>
                <w:szCs w:val="22"/>
                <w:lang w:eastAsia="en-US"/>
              </w:rPr>
              <w:t>per 2 darbo dienas nuo Užsakovo  užsakymo pateikimo dienos;</w:t>
            </w:r>
          </w:p>
          <w:p w14:paraId="2358A81D"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eismo saugumui yra gilesnės kaip 100 mm ir didesnės kaip 0,1 m2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1B361FDA"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įlūžiai, įdubos turi būti sutvarkomos:</w:t>
            </w:r>
          </w:p>
          <w:p w14:paraId="0670B455" w14:textId="77777777" w:rsidR="00C0435A" w:rsidRPr="00C0435A" w:rsidRDefault="00C0435A" w:rsidP="00E4772F">
            <w:pPr>
              <w:numPr>
                <w:ilvl w:val="0"/>
                <w:numId w:val="37"/>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bangos, įlūžiai ir įdubos turi būti ištaisomos per 10 darbo dienų nuo Užsakovo užsakymo pateikimo dienos.</w:t>
            </w:r>
          </w:p>
          <w:p w14:paraId="2CC2D4F5"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7077B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asfalto danga</w:t>
            </w:r>
          </w:p>
          <w:p w14:paraId="7AACC672"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 xml:space="preserve">Atsiradusios kelkraščiuose </w:t>
            </w:r>
            <w:proofErr w:type="spellStart"/>
            <w:r w:rsidRPr="00C0435A">
              <w:rPr>
                <w:rFonts w:ascii="Times New Roman" w:eastAsia="Calibri" w:hAnsi="Times New Roman" w:cs="Times New Roman"/>
                <w:b/>
                <w:color w:val="000000"/>
                <w:sz w:val="22"/>
                <w:szCs w:val="22"/>
                <w:lang w:eastAsia="en-US"/>
              </w:rPr>
              <w:t>išdaužos</w:t>
            </w:r>
            <w:proofErr w:type="spellEnd"/>
            <w:r w:rsidRPr="00C0435A">
              <w:rPr>
                <w:rFonts w:ascii="Times New Roman" w:eastAsia="Calibri" w:hAnsi="Times New Roman" w:cs="Times New Roman"/>
                <w:b/>
                <w:color w:val="000000"/>
                <w:sz w:val="22"/>
                <w:szCs w:val="22"/>
                <w:lang w:eastAsia="en-US"/>
              </w:rPr>
              <w:t xml:space="preserve"> (duobės) turi būti užtaisomos:</w:t>
            </w:r>
          </w:p>
          <w:p w14:paraId="5145FB00"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4BB04F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5B97881"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0750B65F"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3E711542"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Slinktys, bangos turi būti pašalinamos per 21 darbo dieną nuo Užsakovo užsakymo pateikimo dienos;</w:t>
            </w:r>
          </w:p>
          <w:p w14:paraId="1349480A"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7D5D70E9"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04C18D37"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053201F"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Deformacijos turi būti ištaisomos per 21 darbo dieną nuo Užsakovo užsakymo pateikimo dienos.</w:t>
            </w:r>
          </w:p>
          <w:p w14:paraId="6003EE05"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Išorinių kelkraščių kraštų nutrupėjimas turi būti užtaisomas:</w:t>
            </w:r>
          </w:p>
          <w:p w14:paraId="11CF2ED4" w14:textId="77777777" w:rsidR="00C0435A" w:rsidRPr="00C0435A" w:rsidRDefault="00C0435A" w:rsidP="00E4772F">
            <w:pPr>
              <w:numPr>
                <w:ilvl w:val="0"/>
                <w:numId w:val="4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nutrupėjusių (nulūžusių) krašto vietų, susiaurinančių kelkraštį daugiau kaip 10,0 cm;</w:t>
            </w:r>
          </w:p>
          <w:p w14:paraId="54443BE7" w14:textId="77777777" w:rsidR="00C0435A" w:rsidRPr="00C0435A" w:rsidRDefault="00C0435A" w:rsidP="00E4772F">
            <w:pPr>
              <w:numPr>
                <w:ilvl w:val="0"/>
                <w:numId w:val="4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nutrupėjusios vietos turi būti užtaisomos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58BAF24B" w14:textId="77777777" w:rsidR="00C0435A" w:rsidRPr="00C0435A" w:rsidRDefault="00C0435A" w:rsidP="00E4772F">
            <w:pPr>
              <w:numPr>
                <w:ilvl w:val="0"/>
                <w:numId w:val="4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Išorinių kelkraščių kraštų nutrupėjimai turi būti užtaisomi per 10 darbo dienų nuo Užsakovo užsakymo pateikimo dienos.</w:t>
            </w:r>
          </w:p>
          <w:p w14:paraId="16EE1E3C" w14:textId="77777777" w:rsidR="00C0435A" w:rsidRPr="00C0435A" w:rsidRDefault="00C0435A" w:rsidP="00C0435A">
            <w:pPr>
              <w:spacing w:after="0" w:line="240" w:lineRule="auto"/>
              <w:ind w:left="1440"/>
              <w:contextualSpacing/>
              <w:jc w:val="both"/>
              <w:rPr>
                <w:rFonts w:ascii="Times New Roman" w:eastAsia="Times New Roman" w:hAnsi="Times New Roman" w:cs="Times New Roman"/>
                <w:bCs/>
                <w:color w:val="000000"/>
                <w:sz w:val="22"/>
                <w:szCs w:val="22"/>
                <w:lang w:eastAsia="en-US"/>
              </w:rPr>
            </w:pPr>
          </w:p>
          <w:p w14:paraId="480AA85B"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nesurištųjų mineralinių medžiagų danga</w:t>
            </w:r>
          </w:p>
          <w:p w14:paraId="5BE98C9D"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kelkraščiuose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29C44FE8"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kelkraščius. Kelkraščių profiliavimas turi būti atliktas per 15 darbo dienų nuo Užsakovo užsakymo pateikimo dienos;</w:t>
            </w:r>
          </w:p>
          <w:p w14:paraId="6B3A4E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kelkraščio dangą nesurištųjų mineralinių medžiagų mišiniu (skalda, žvyras, smėlis) per 7 darbo dienas nuo Užsakovo užsakymo pateikimo dienos.</w:t>
            </w:r>
          </w:p>
          <w:p w14:paraId="36D6C8FA"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68E8FF8D"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10 darbo dienų nuo Užsakovo užsakymo pateikimo dienos.</w:t>
            </w:r>
          </w:p>
          <w:p w14:paraId="4DA0B12B"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8B99C8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Pralaidos, kanalizuoti grioviai</w:t>
            </w:r>
          </w:p>
          <w:p w14:paraId="73B5F18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Sąnašos turi būti sutvarkomos:</w:t>
            </w:r>
          </w:p>
          <w:p w14:paraId="2600B59F"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didesniam sąnašų kiekiui, kai suprastėja vandens nutekėjimas, arba kai vanduo nebeprateka, pralaida turi būti išvaloma per 5 darbo dienas nuo Užsakovo užsakymo pateikimo dienos.</w:t>
            </w:r>
          </w:p>
          <w:p w14:paraId="044450EF"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Tuštumos virš žiedų turi būti sutvarkomos:</w:t>
            </w:r>
          </w:p>
          <w:p w14:paraId="4BE18ED4"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tuštumos, esant sausam vasaros periodui, turi būti užpildomos per 10 darbo dienų nuo Užsakovo užsakymo pateikimo dienos.</w:t>
            </w:r>
          </w:p>
          <w:p w14:paraId="27314916"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Pažaidos (sandūrų, antgalių ir žiedų padėties) turi būti sutvarkomos:</w:t>
            </w:r>
          </w:p>
          <w:p w14:paraId="28CDA45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(ištrupėjusios sandūrų vietos, atskirų žiedų, antgalių poslinkiai ir (arba) pokrypiai) turi būti ištaisomos vasaros sezono metu per 10 darbo dienų nuo Užsakovo užsakymo pateikimo dienos.</w:t>
            </w:r>
          </w:p>
          <w:p w14:paraId="74256A4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Gelžbetoninių elementų techninė būklė turi būti sutvarkoma:</w:t>
            </w:r>
          </w:p>
          <w:p w14:paraId="5A6BF2A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didesnėms pažaidoms, jos turi būti ištaisomos vasaros sezono metu per 15 darbo dienų nuo Užsakovo užsakymo pateikimo dienos.</w:t>
            </w:r>
          </w:p>
          <w:p w14:paraId="7A47B844"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C75083C"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Įtekamieji ir ištekamieji pralaidų grioviai</w:t>
            </w:r>
          </w:p>
          <w:p w14:paraId="20C99F45"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sutvirtintų šlaitų pažaidos turi būti sutvarkomos:</w:t>
            </w:r>
          </w:p>
          <w:p w14:paraId="71EFD9C1"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šlaitų ir dugno išplovos turi būti užtaisomos, apie vamzdžius sutvirtintų šlaitų, sutvirtinto vagos dugno, betoninių latakų pažaidos turi būti pašalinamos per 21 darbo dieną nuo Užsakovo užsakymo pateikimo dienos.</w:t>
            </w:r>
          </w:p>
          <w:p w14:paraId="1981AA17"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1E66FA44"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Nuovažos</w:t>
            </w:r>
          </w:p>
          <w:p w14:paraId="6F9BC83C"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nuovažose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65D9537"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Nuovažose atsiradusios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turi būti užtaisomos per 10 darbo dienų nuo Užsakovo užsakymo pateikimo dienos.</w:t>
            </w:r>
          </w:p>
          <w:p w14:paraId="0F323CB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Išplovos turi būti užtaisomos:</w:t>
            </w:r>
          </w:p>
          <w:p w14:paraId="15501B3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Atsiradusios išplovos turi būti užtaisomos  per 10 darbo dienų nuo Užsakovo užsakymo pateikimo dienos.</w:t>
            </w:r>
          </w:p>
          <w:p w14:paraId="3D31B612"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3722B23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Paprastojo remonto, kapitalinio remonto, rekonstravimo - projektavimo ir rangos darbų atlikimo terminai:</w:t>
            </w:r>
          </w:p>
          <w:p w14:paraId="491CEF55" w14:textId="77777777" w:rsidR="00C0435A" w:rsidRPr="00C0435A" w:rsidRDefault="00C0435A" w:rsidP="00E4772F">
            <w:pPr>
              <w:numPr>
                <w:ilvl w:val="0"/>
                <w:numId w:val="32"/>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Užsakovas gali užsakyti: projektavimo paslaugas (be rangos darbų), rangos darbus arba projektavimo paslaugas kartu su rangos darbais.</w:t>
            </w:r>
          </w:p>
          <w:p w14:paraId="76165E8D" w14:textId="0E259BB2" w:rsidR="00C0435A" w:rsidRP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Projektavimo  paslaugos turi būti suteiktos per 60 darbo dienų   nuo Užsakovo užsakymo </w:t>
            </w:r>
            <w:r w:rsidRPr="00C0435A">
              <w:rPr>
                <w:rFonts w:ascii="Times New Roman" w:eastAsia="Times New Roman" w:hAnsi="Times New Roman" w:cs="Times New Roman"/>
                <w:bCs/>
                <w:sz w:val="22"/>
                <w:szCs w:val="22"/>
                <w:lang w:eastAsia="en-US"/>
              </w:rPr>
              <w:t xml:space="preserve">pateikimo dienos (neįskaitant projekto ekspertizės atlikimo termino). </w:t>
            </w:r>
            <w:r w:rsidR="00D1651D">
              <w:rPr>
                <w:rFonts w:ascii="Times New Roman" w:eastAsia="Times New Roman" w:hAnsi="Times New Roman" w:cs="Times New Roman"/>
                <w:bCs/>
                <w:sz w:val="22"/>
                <w:szCs w:val="22"/>
                <w:lang w:eastAsia="en-US"/>
              </w:rPr>
              <w:t xml:space="preserve">Ekspertams pateikus pastabas projektui, Rangovas projekto pastabas privalo ištaisyti per 5 (penkias) darbo dienas, </w:t>
            </w:r>
            <w:r w:rsidR="006229CB">
              <w:rPr>
                <w:rFonts w:ascii="Times New Roman" w:eastAsia="Times New Roman" w:hAnsi="Times New Roman" w:cs="Times New Roman"/>
                <w:bCs/>
                <w:sz w:val="22"/>
                <w:szCs w:val="22"/>
                <w:lang w:eastAsia="en-US"/>
              </w:rPr>
              <w:t xml:space="preserve">nuo pastabų iš ekspertų gavimo dienos. </w:t>
            </w:r>
            <w:r w:rsidRPr="00C0435A">
              <w:rPr>
                <w:rFonts w:ascii="Times New Roman" w:eastAsia="Times New Roman" w:hAnsi="Times New Roman" w:cs="Times New Roman"/>
                <w:bCs/>
                <w:sz w:val="22"/>
                <w:szCs w:val="22"/>
                <w:lang w:eastAsia="en-US"/>
              </w:rPr>
              <w:t>Kartu su u</w:t>
            </w:r>
            <w:r w:rsidRPr="00C0435A">
              <w:rPr>
                <w:rFonts w:ascii="Times New Roman" w:eastAsia="Times New Roman" w:hAnsi="Times New Roman" w:cs="Times New Roman"/>
                <w:bCs/>
                <w:color w:val="000000"/>
                <w:sz w:val="22"/>
                <w:szCs w:val="22"/>
                <w:lang w:eastAsia="en-US"/>
              </w:rPr>
              <w:t>žsakymu Užsakovas pateiks projektavimo užduotis;</w:t>
            </w:r>
          </w:p>
          <w:p w14:paraId="53363CC9" w14:textId="2FBC9D80" w:rsid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Rangos darbai turi būti atlikti per </w:t>
            </w:r>
            <w:r w:rsidR="005E1486">
              <w:rPr>
                <w:rFonts w:ascii="Times New Roman" w:eastAsia="Times New Roman" w:hAnsi="Times New Roman" w:cs="Times New Roman"/>
                <w:bCs/>
                <w:color w:val="000000"/>
                <w:sz w:val="22"/>
                <w:szCs w:val="22"/>
                <w:lang w:eastAsia="en-US"/>
              </w:rPr>
              <w:t>25</w:t>
            </w:r>
            <w:r w:rsidRPr="00C0435A">
              <w:rPr>
                <w:rFonts w:ascii="Times New Roman" w:eastAsia="Times New Roman" w:hAnsi="Times New Roman" w:cs="Times New Roman"/>
                <w:bCs/>
                <w:color w:val="000000"/>
                <w:sz w:val="22"/>
                <w:szCs w:val="22"/>
                <w:lang w:eastAsia="en-US"/>
              </w:rPr>
              <w:t xml:space="preserve"> </w:t>
            </w:r>
            <w:r w:rsidR="006752DE">
              <w:rPr>
                <w:rFonts w:ascii="Times New Roman" w:eastAsia="Times New Roman" w:hAnsi="Times New Roman" w:cs="Times New Roman"/>
                <w:bCs/>
                <w:color w:val="000000"/>
                <w:sz w:val="22"/>
                <w:szCs w:val="22"/>
                <w:lang w:eastAsia="en-US"/>
              </w:rPr>
              <w:t>darbo</w:t>
            </w:r>
            <w:r w:rsidRPr="00C0435A">
              <w:rPr>
                <w:rFonts w:ascii="Times New Roman" w:eastAsia="Times New Roman" w:hAnsi="Times New Roman" w:cs="Times New Roman"/>
                <w:bCs/>
                <w:color w:val="000000"/>
                <w:sz w:val="22"/>
                <w:szCs w:val="22"/>
                <w:lang w:eastAsia="en-US"/>
              </w:rPr>
              <w:t xml:space="preserve"> dien</w:t>
            </w:r>
            <w:r w:rsidR="005E1486">
              <w:rPr>
                <w:rFonts w:ascii="Times New Roman" w:eastAsia="Times New Roman" w:hAnsi="Times New Roman" w:cs="Times New Roman"/>
                <w:bCs/>
                <w:color w:val="000000"/>
                <w:sz w:val="22"/>
                <w:szCs w:val="22"/>
                <w:lang w:eastAsia="en-US"/>
              </w:rPr>
              <w:t>as</w:t>
            </w:r>
            <w:r w:rsidRPr="00C0435A">
              <w:rPr>
                <w:rFonts w:ascii="Times New Roman" w:eastAsia="Times New Roman" w:hAnsi="Times New Roman" w:cs="Times New Roman"/>
                <w:bCs/>
                <w:color w:val="000000"/>
                <w:sz w:val="22"/>
                <w:szCs w:val="22"/>
                <w:lang w:eastAsia="en-US"/>
              </w:rPr>
              <w:t xml:space="preserve"> nuo Užsakovo užsakymo pateikimo dienos.</w:t>
            </w:r>
          </w:p>
          <w:p w14:paraId="679922F9" w14:textId="2461A2FE" w:rsidR="001121D5" w:rsidRPr="00C0435A" w:rsidRDefault="001121D5"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Pr>
                <w:rFonts w:ascii="Times New Roman" w:eastAsia="Times New Roman" w:hAnsi="Times New Roman" w:cs="Times New Roman"/>
                <w:bCs/>
                <w:color w:val="000000"/>
                <w:sz w:val="22"/>
                <w:szCs w:val="22"/>
                <w:lang w:eastAsia="en-US"/>
              </w:rPr>
              <w:t>Užsakius p</w:t>
            </w:r>
            <w:r w:rsidRPr="00C0435A">
              <w:rPr>
                <w:rFonts w:ascii="Times New Roman" w:eastAsia="Times New Roman" w:hAnsi="Times New Roman" w:cs="Times New Roman"/>
                <w:bCs/>
                <w:color w:val="000000"/>
                <w:sz w:val="22"/>
                <w:szCs w:val="22"/>
                <w:lang w:eastAsia="en-US"/>
              </w:rPr>
              <w:t>rojektavimo paslaugas kartu su rangos darbais</w:t>
            </w:r>
            <w:r>
              <w:rPr>
                <w:rFonts w:ascii="Times New Roman" w:eastAsia="Times New Roman" w:hAnsi="Times New Roman" w:cs="Times New Roman"/>
                <w:bCs/>
                <w:color w:val="000000"/>
                <w:sz w:val="22"/>
                <w:szCs w:val="22"/>
                <w:lang w:eastAsia="en-US"/>
              </w:rPr>
              <w:t xml:space="preserve">, bendras paslaugų ir darbų terminas nuo projektavimo užsakymo pateikimo yra </w:t>
            </w:r>
            <w:r w:rsidR="000E1A08">
              <w:rPr>
                <w:rFonts w:ascii="Times New Roman" w:eastAsia="Times New Roman" w:hAnsi="Times New Roman" w:cs="Times New Roman"/>
                <w:bCs/>
                <w:color w:val="000000"/>
                <w:sz w:val="22"/>
                <w:szCs w:val="22"/>
                <w:lang w:eastAsia="en-US"/>
              </w:rPr>
              <w:t>85</w:t>
            </w:r>
            <w:r>
              <w:rPr>
                <w:rFonts w:ascii="Times New Roman" w:eastAsia="Times New Roman" w:hAnsi="Times New Roman" w:cs="Times New Roman"/>
                <w:bCs/>
                <w:color w:val="000000"/>
                <w:sz w:val="22"/>
                <w:szCs w:val="22"/>
                <w:lang w:eastAsia="en-US"/>
              </w:rPr>
              <w:t xml:space="preserve"> darbo dien</w:t>
            </w:r>
            <w:r w:rsidR="000E1A08">
              <w:rPr>
                <w:rFonts w:ascii="Times New Roman" w:eastAsia="Times New Roman" w:hAnsi="Times New Roman" w:cs="Times New Roman"/>
                <w:bCs/>
                <w:color w:val="000000"/>
                <w:sz w:val="22"/>
                <w:szCs w:val="22"/>
                <w:lang w:eastAsia="en-US"/>
              </w:rPr>
              <w:t>os</w:t>
            </w:r>
            <w:r>
              <w:rPr>
                <w:rFonts w:ascii="Times New Roman" w:eastAsia="Times New Roman" w:hAnsi="Times New Roman" w:cs="Times New Roman"/>
                <w:bCs/>
                <w:color w:val="000000"/>
                <w:sz w:val="22"/>
                <w:szCs w:val="22"/>
                <w:lang w:eastAsia="en-US"/>
              </w:rPr>
              <w:t>.</w:t>
            </w:r>
            <w:r w:rsidR="000E1A08">
              <w:rPr>
                <w:rFonts w:ascii="Times New Roman" w:eastAsia="Times New Roman" w:hAnsi="Times New Roman" w:cs="Times New Roman"/>
                <w:bCs/>
                <w:color w:val="000000"/>
                <w:sz w:val="22"/>
                <w:szCs w:val="22"/>
                <w:lang w:eastAsia="en-US"/>
              </w:rPr>
              <w:t xml:space="preserve"> Atskiras užsakymas rangos darbams nebeteikiamas.</w:t>
            </w:r>
          </w:p>
          <w:p w14:paraId="62C6C4B5"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FF0000"/>
                <w:sz w:val="22"/>
                <w:szCs w:val="22"/>
                <w:lang w:eastAsia="en-US"/>
              </w:rPr>
            </w:pPr>
          </w:p>
          <w:p w14:paraId="7E753DD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Užsakymas pateikiamas raštu, arba elektroniniu laišku. Apie kiekvieną gautą užsakymą iš Užsakovo, Rangovas privalo patvirtinti apie užsakymo gavimą atsakydamas Užsakovui raštu arba elektroniniu laišku, kad užsakymas gautas.</w:t>
            </w:r>
          </w:p>
        </w:tc>
      </w:tr>
    </w:tbl>
    <w:p w14:paraId="1896539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bookmarkStart w:id="6" w:name="_Hlk160626178"/>
    </w:p>
    <w:p w14:paraId="5A10B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EF688A0" w14:textId="5071CAE9"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Parengė: Statybos skyriaus </w:t>
      </w:r>
      <w:r w:rsidR="00592644">
        <w:rPr>
          <w:rFonts w:ascii="Times New Roman" w:eastAsia="Times New Roman" w:hAnsi="Times New Roman" w:cs="Times New Roman"/>
          <w:bCs/>
          <w:sz w:val="22"/>
          <w:szCs w:val="22"/>
          <w:lang w:eastAsia="en-US"/>
        </w:rPr>
        <w:t>vedėjo pavaduotoja</w:t>
      </w:r>
      <w:r w:rsidRPr="00C0435A">
        <w:rPr>
          <w:rFonts w:ascii="Times New Roman" w:eastAsia="Times New Roman" w:hAnsi="Times New Roman" w:cs="Times New Roman"/>
          <w:bCs/>
          <w:sz w:val="22"/>
          <w:szCs w:val="22"/>
          <w:lang w:eastAsia="en-US"/>
        </w:rPr>
        <w:tab/>
      </w:r>
      <w:r w:rsidRPr="00C0435A">
        <w:rPr>
          <w:rFonts w:ascii="Times New Roman" w:eastAsia="Times New Roman" w:hAnsi="Times New Roman" w:cs="Times New Roman"/>
          <w:bCs/>
          <w:sz w:val="22"/>
          <w:szCs w:val="22"/>
          <w:lang w:eastAsia="en-US"/>
        </w:rPr>
        <w:tab/>
        <w:t xml:space="preserve">                     </w:t>
      </w:r>
      <w:r w:rsidR="00592644">
        <w:rPr>
          <w:rFonts w:ascii="Times New Roman" w:eastAsia="Times New Roman" w:hAnsi="Times New Roman" w:cs="Times New Roman"/>
          <w:bCs/>
          <w:sz w:val="22"/>
          <w:szCs w:val="22"/>
          <w:lang w:eastAsia="en-US"/>
        </w:rPr>
        <w:t xml:space="preserve">                  </w:t>
      </w:r>
      <w:r w:rsidRPr="00C0435A">
        <w:rPr>
          <w:rFonts w:ascii="Times New Roman" w:eastAsia="Times New Roman" w:hAnsi="Times New Roman" w:cs="Times New Roman"/>
          <w:bCs/>
          <w:sz w:val="22"/>
          <w:szCs w:val="22"/>
          <w:lang w:eastAsia="en-US"/>
        </w:rPr>
        <w:t xml:space="preserve">   Agneta </w:t>
      </w:r>
      <w:r w:rsidR="00592644">
        <w:rPr>
          <w:rFonts w:ascii="Times New Roman" w:eastAsia="Times New Roman" w:hAnsi="Times New Roman" w:cs="Times New Roman"/>
          <w:bCs/>
          <w:sz w:val="22"/>
          <w:szCs w:val="22"/>
          <w:lang w:eastAsia="en-US"/>
        </w:rPr>
        <w:t>Naglienė</w:t>
      </w:r>
    </w:p>
    <w:p w14:paraId="62E43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bookmarkEnd w:id="6"/>
    <w:p w14:paraId="75EF817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00467E3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B64984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D330AF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A38F49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60CCBB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3EF99B9"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9E9262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06A494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8898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E748EC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895CC45"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65CA4F73"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D56ED8F"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AE44750"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290A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1CB0AA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75646A9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85A9028"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5590BE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3DC3AD7"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870FF3"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EADA0F"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AFE287B"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053E42"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EBCCD7A"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74A33D4"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0A2A6C2" w14:textId="35A18215" w:rsidR="006D2301" w:rsidRPr="006D2301" w:rsidRDefault="00674ADD" w:rsidP="00674ADD">
      <w:pPr>
        <w:keepNext/>
        <w:keepLines/>
        <w:spacing w:before="120" w:after="0" w:line="240" w:lineRule="auto"/>
        <w:ind w:left="4536"/>
        <w:outlineLvl w:val="1"/>
        <w:rPr>
          <w:rFonts w:ascii="Times New Roman" w:eastAsia="Calibri" w:hAnsi="Times New Roman" w:cs="Times New Roman"/>
          <w:sz w:val="24"/>
          <w:szCs w:val="24"/>
        </w:rPr>
      </w:pPr>
      <w:r w:rsidRPr="00C0435A">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 xml:space="preserve">mėn.   d. Sutarties Nr. SS-    </w:t>
      </w:r>
      <w:r>
        <w:rPr>
          <w:rFonts w:ascii="Times New Roman" w:eastAsia="Calibri" w:hAnsi="Times New Roman" w:cs="Times New Roman"/>
          <w:sz w:val="24"/>
          <w:szCs w:val="24"/>
        </w:rPr>
        <w:t>2 priedas</w:t>
      </w:r>
    </w:p>
    <w:p w14:paraId="1AE41AEC"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3BE99D49"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0C43D349"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TVIRTINU: </w:t>
      </w:r>
    </w:p>
    <w:p w14:paraId="210D623A"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Akmenės rajono savivaldybės</w:t>
      </w:r>
    </w:p>
    <w:p w14:paraId="197E0238"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administracijos direktorė</w:t>
      </w:r>
    </w:p>
    <w:p w14:paraId="1227EC33"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t xml:space="preserve"> Aromeda Laucienė</w:t>
      </w:r>
    </w:p>
    <w:p w14:paraId="209D0971"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7FEE45" w14:textId="387B55D0" w:rsidR="006D2301" w:rsidRPr="006D2301" w:rsidRDefault="006D2301" w:rsidP="006D2301">
      <w:pPr>
        <w:spacing w:after="0" w:line="240" w:lineRule="auto"/>
        <w:jc w:val="center"/>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                                                                               202</w:t>
      </w:r>
      <w:r w:rsidR="00592644">
        <w:rPr>
          <w:rFonts w:ascii="Times New Roman" w:eastAsia="Times New Roman" w:hAnsi="Times New Roman" w:cs="Times New Roman"/>
          <w:sz w:val="24"/>
          <w:szCs w:val="24"/>
          <w:lang w:bidi="he-IL"/>
        </w:rPr>
        <w:t>6</w:t>
      </w:r>
      <w:r w:rsidRPr="006D2301">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mėn.</w:t>
      </w:r>
      <w:r w:rsidRPr="006D2301">
        <w:rPr>
          <w:rFonts w:ascii="Times New Roman" w:eastAsia="Times New Roman" w:hAnsi="Times New Roman" w:cs="Times New Roman"/>
          <w:sz w:val="24"/>
          <w:szCs w:val="24"/>
          <w:lang w:bidi="he-IL"/>
        </w:rPr>
        <w:t xml:space="preserve">      </w:t>
      </w:r>
      <w:r w:rsidR="00592644">
        <w:rPr>
          <w:rFonts w:ascii="Times New Roman" w:eastAsia="Times New Roman" w:hAnsi="Times New Roman" w:cs="Times New Roman"/>
          <w:sz w:val="24"/>
          <w:szCs w:val="24"/>
          <w:lang w:bidi="he-IL"/>
        </w:rPr>
        <w:t xml:space="preserve"> </w:t>
      </w:r>
      <w:r w:rsidRPr="006D2301">
        <w:rPr>
          <w:rFonts w:ascii="Times New Roman" w:eastAsia="Times New Roman" w:hAnsi="Times New Roman" w:cs="Times New Roman"/>
          <w:sz w:val="24"/>
          <w:szCs w:val="24"/>
          <w:lang w:bidi="he-IL"/>
        </w:rPr>
        <w:t>d.</w:t>
      </w:r>
    </w:p>
    <w:p w14:paraId="1DE4AC14"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p>
    <w:p w14:paraId="68AA3B07"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r w:rsidRPr="006D2301">
        <w:rPr>
          <w:rFonts w:ascii="Times New Roman" w:eastAsia="Times New Roman" w:hAnsi="Times New Roman" w:cs="Times New Roman"/>
          <w:b/>
          <w:sz w:val="24"/>
          <w:szCs w:val="24"/>
        </w:rPr>
        <w:t xml:space="preserve">TECHNINĖ UŽDUOTIS </w:t>
      </w:r>
    </w:p>
    <w:p w14:paraId="65A76B7C" w14:textId="77777777" w:rsidR="006D2301" w:rsidRPr="006D2301" w:rsidRDefault="006D2301" w:rsidP="006D2301">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6D2301" w:rsidRPr="006D2301" w14:paraId="21E39F90" w14:textId="77777777" w:rsidTr="00B5026D">
        <w:trPr>
          <w:trHeight w:val="274"/>
          <w:jc w:val="center"/>
        </w:trPr>
        <w:tc>
          <w:tcPr>
            <w:tcW w:w="656" w:type="dxa"/>
            <w:vAlign w:val="center"/>
            <w:hideMark/>
          </w:tcPr>
          <w:p w14:paraId="62D35C1F"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bookmarkStart w:id="7" w:name="_Hlk164170866"/>
            <w:r w:rsidRPr="006D2301">
              <w:rPr>
                <w:rFonts w:ascii="Times New Roman" w:eastAsia="Times New Roman" w:hAnsi="Times New Roman" w:cs="Times New Roman"/>
                <w:b/>
                <w:bCs/>
                <w:color w:val="000000"/>
                <w:sz w:val="22"/>
                <w:szCs w:val="22"/>
              </w:rPr>
              <w:t>Eil. Nr.</w:t>
            </w:r>
          </w:p>
        </w:tc>
        <w:tc>
          <w:tcPr>
            <w:tcW w:w="2766" w:type="dxa"/>
            <w:vAlign w:val="center"/>
            <w:hideMark/>
          </w:tcPr>
          <w:p w14:paraId="6181F690"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pavadinimas</w:t>
            </w:r>
          </w:p>
        </w:tc>
        <w:tc>
          <w:tcPr>
            <w:tcW w:w="6354" w:type="dxa"/>
            <w:vAlign w:val="center"/>
          </w:tcPr>
          <w:p w14:paraId="51DCE254"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aprašymas</w:t>
            </w:r>
          </w:p>
        </w:tc>
      </w:tr>
      <w:tr w:rsidR="006D2301" w:rsidRPr="006D2301" w14:paraId="2C70F56B" w14:textId="77777777" w:rsidTr="00B5026D">
        <w:trPr>
          <w:trHeight w:val="315"/>
          <w:jc w:val="center"/>
        </w:trPr>
        <w:tc>
          <w:tcPr>
            <w:tcW w:w="656" w:type="dxa"/>
            <w:vAlign w:val="center"/>
            <w:hideMark/>
          </w:tcPr>
          <w:p w14:paraId="346D12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vAlign w:val="center"/>
            <w:hideMark/>
          </w:tcPr>
          <w:p w14:paraId="575D6C6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6354" w:type="dxa"/>
            <w:vAlign w:val="center"/>
          </w:tcPr>
          <w:p w14:paraId="3613B0C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r>
      <w:tr w:rsidR="00592644" w:rsidRPr="006D2301" w14:paraId="48369871" w14:textId="77777777" w:rsidTr="003B5C7D">
        <w:trPr>
          <w:trHeight w:val="716"/>
          <w:jc w:val="center"/>
        </w:trPr>
        <w:tc>
          <w:tcPr>
            <w:tcW w:w="656" w:type="dxa"/>
            <w:vAlign w:val="center"/>
            <w:hideMark/>
          </w:tcPr>
          <w:p w14:paraId="0483D5C7"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hideMark/>
          </w:tcPr>
          <w:p w14:paraId="50ACE6D8" w14:textId="62A589E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11 AN)</w:t>
            </w:r>
          </w:p>
        </w:tc>
        <w:tc>
          <w:tcPr>
            <w:tcW w:w="6354" w:type="dxa"/>
            <w:vMerge w:val="restart"/>
            <w:vAlign w:val="center"/>
          </w:tcPr>
          <w:p w14:paraId="1420C51D" w14:textId="54B9C8FA" w:rsidR="00592644" w:rsidRPr="006D2301" w:rsidRDefault="00592644" w:rsidP="00592644">
            <w:pPr>
              <w:numPr>
                <w:ilvl w:val="0"/>
                <w:numId w:val="4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Išlyginamojo sluoksnio iš asfaltbetonio mišinio AC 11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 xml:space="preserve">N, išlyginamajam sluoksniui ne mažiau 100 m2, AC 16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S, SA16-d V 6000, įrengimas asfalto klotuvu ant esamos dangos pagal technologinius reikalavimus.</w:t>
            </w:r>
          </w:p>
        </w:tc>
      </w:tr>
      <w:tr w:rsidR="00592644" w:rsidRPr="006D2301" w14:paraId="63A361A3" w14:textId="77777777" w:rsidTr="003B5C7D">
        <w:trPr>
          <w:trHeight w:val="716"/>
          <w:jc w:val="center"/>
        </w:trPr>
        <w:tc>
          <w:tcPr>
            <w:tcW w:w="656" w:type="dxa"/>
            <w:vAlign w:val="center"/>
          </w:tcPr>
          <w:p w14:paraId="7182F5A6"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2766" w:type="dxa"/>
          </w:tcPr>
          <w:p w14:paraId="4816CFE6" w14:textId="0A0A4A3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16 AS)</w:t>
            </w:r>
          </w:p>
        </w:tc>
        <w:tc>
          <w:tcPr>
            <w:tcW w:w="6354" w:type="dxa"/>
            <w:vMerge/>
            <w:vAlign w:val="center"/>
          </w:tcPr>
          <w:p w14:paraId="2E32884B"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592644" w:rsidRPr="006D2301" w14:paraId="11C649A6" w14:textId="77777777" w:rsidTr="003B5C7D">
        <w:trPr>
          <w:trHeight w:val="716"/>
          <w:jc w:val="center"/>
        </w:trPr>
        <w:tc>
          <w:tcPr>
            <w:tcW w:w="656" w:type="dxa"/>
            <w:vAlign w:val="center"/>
          </w:tcPr>
          <w:p w14:paraId="0DE5937E"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c>
          <w:tcPr>
            <w:tcW w:w="2766" w:type="dxa"/>
          </w:tcPr>
          <w:p w14:paraId="3B58041E" w14:textId="5B988EBB"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(SA16-DV 6000)</w:t>
            </w:r>
          </w:p>
        </w:tc>
        <w:tc>
          <w:tcPr>
            <w:tcW w:w="6354" w:type="dxa"/>
            <w:vMerge/>
            <w:vAlign w:val="center"/>
          </w:tcPr>
          <w:p w14:paraId="3AA2C758"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6D2301" w:rsidRPr="006D2301" w14:paraId="40806C9F" w14:textId="77777777" w:rsidTr="00B5026D">
        <w:trPr>
          <w:trHeight w:val="1492"/>
          <w:jc w:val="center"/>
        </w:trPr>
        <w:tc>
          <w:tcPr>
            <w:tcW w:w="656" w:type="dxa"/>
            <w:vAlign w:val="center"/>
            <w:hideMark/>
          </w:tcPr>
          <w:p w14:paraId="7F040E2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4.</w:t>
            </w:r>
          </w:p>
        </w:tc>
        <w:tc>
          <w:tcPr>
            <w:tcW w:w="2766" w:type="dxa"/>
            <w:vAlign w:val="center"/>
            <w:hideMark/>
          </w:tcPr>
          <w:p w14:paraId="599F54B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8" w:name="_Hlk16898710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(su frezavimu)</w:t>
            </w:r>
            <w:bookmarkEnd w:id="8"/>
          </w:p>
        </w:tc>
        <w:tc>
          <w:tcPr>
            <w:tcW w:w="6354" w:type="dxa"/>
            <w:vMerge w:val="restart"/>
            <w:vAlign w:val="center"/>
          </w:tcPr>
          <w:p w14:paraId="5080ED6E"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Asfaltbetonio dangos iki 50 mm storio sluoksnio frezavimas freza, kai frezuojamas plotas iki 5 m2.                </w:t>
            </w:r>
          </w:p>
          <w:p w14:paraId="7D217A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ir betono 60 mm storio dangos duobių asfaltavimas (naudojant AC 11 VN asfaltbetonio mišinį), kai remontuojamas plotas iki 5 m2.</w:t>
            </w:r>
          </w:p>
          <w:p w14:paraId="086D8B9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(be frezavimo).</w:t>
            </w:r>
          </w:p>
          <w:p w14:paraId="6D90A985"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(su frezavimu).</w:t>
            </w:r>
          </w:p>
          <w:p w14:paraId="61C43D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bookmarkStart w:id="9" w:name="_Hlk168987026"/>
            <w:r w:rsidRPr="006D2301">
              <w:rPr>
                <w:rFonts w:ascii="Times New Roman" w:eastAsia="Times New Roman" w:hAnsi="Times New Roman" w:cs="Times New Roman"/>
                <w:color w:val="000000"/>
                <w:sz w:val="22"/>
                <w:szCs w:val="22"/>
              </w:rPr>
              <w:t>Asfaltbetonio dangų duobių (8 cm) užtaisymas rankiniu būdu, naudojant šaltą asfaltbetonio mišinį be frezavimo (esant poreikiui duobės frezuojamos).</w:t>
            </w:r>
            <w:bookmarkEnd w:id="9"/>
          </w:p>
        </w:tc>
      </w:tr>
      <w:tr w:rsidR="006D2301" w:rsidRPr="006D2301" w14:paraId="4A9AE55C" w14:textId="77777777" w:rsidTr="00B5026D">
        <w:trPr>
          <w:trHeight w:val="1492"/>
          <w:jc w:val="center"/>
        </w:trPr>
        <w:tc>
          <w:tcPr>
            <w:tcW w:w="656" w:type="dxa"/>
            <w:vAlign w:val="center"/>
          </w:tcPr>
          <w:p w14:paraId="19D3F31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5.</w:t>
            </w:r>
          </w:p>
        </w:tc>
        <w:tc>
          <w:tcPr>
            <w:tcW w:w="2766" w:type="dxa"/>
            <w:vAlign w:val="center"/>
          </w:tcPr>
          <w:p w14:paraId="73229A3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0" w:name="_Hlk16898711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(be frezavimo)</w:t>
            </w:r>
            <w:bookmarkEnd w:id="10"/>
          </w:p>
        </w:tc>
        <w:tc>
          <w:tcPr>
            <w:tcW w:w="6354" w:type="dxa"/>
            <w:vMerge/>
            <w:vAlign w:val="center"/>
          </w:tcPr>
          <w:p w14:paraId="118230E8"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FA647" w14:textId="77777777" w:rsidTr="00B5026D">
        <w:trPr>
          <w:trHeight w:val="706"/>
          <w:jc w:val="center"/>
        </w:trPr>
        <w:tc>
          <w:tcPr>
            <w:tcW w:w="656" w:type="dxa"/>
            <w:vAlign w:val="center"/>
            <w:hideMark/>
          </w:tcPr>
          <w:p w14:paraId="335DD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w:t>
            </w:r>
          </w:p>
        </w:tc>
        <w:tc>
          <w:tcPr>
            <w:tcW w:w="2766" w:type="dxa"/>
            <w:vAlign w:val="center"/>
            <w:hideMark/>
          </w:tcPr>
          <w:p w14:paraId="317F81B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1" w:name="_Hlk16898698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(su frezavimu)</w:t>
            </w:r>
            <w:bookmarkEnd w:id="11"/>
          </w:p>
        </w:tc>
        <w:tc>
          <w:tcPr>
            <w:tcW w:w="6354" w:type="dxa"/>
            <w:vMerge/>
            <w:vAlign w:val="center"/>
          </w:tcPr>
          <w:p w14:paraId="039F4BE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1DA5BDA" w14:textId="77777777" w:rsidTr="00B5026D">
        <w:trPr>
          <w:trHeight w:val="706"/>
          <w:jc w:val="center"/>
        </w:trPr>
        <w:tc>
          <w:tcPr>
            <w:tcW w:w="656" w:type="dxa"/>
            <w:vAlign w:val="center"/>
          </w:tcPr>
          <w:p w14:paraId="6C0A9E99"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7.</w:t>
            </w:r>
          </w:p>
        </w:tc>
        <w:tc>
          <w:tcPr>
            <w:tcW w:w="2766" w:type="dxa"/>
            <w:vAlign w:val="center"/>
          </w:tcPr>
          <w:p w14:paraId="6E73453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2" w:name="_Hlk168986996"/>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(be frezavimo)</w:t>
            </w:r>
            <w:bookmarkEnd w:id="12"/>
          </w:p>
        </w:tc>
        <w:tc>
          <w:tcPr>
            <w:tcW w:w="6354" w:type="dxa"/>
            <w:vMerge/>
            <w:vAlign w:val="center"/>
          </w:tcPr>
          <w:p w14:paraId="573470D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07B6562C" w14:textId="77777777" w:rsidTr="00B5026D">
        <w:trPr>
          <w:trHeight w:val="420"/>
          <w:jc w:val="center"/>
        </w:trPr>
        <w:tc>
          <w:tcPr>
            <w:tcW w:w="656" w:type="dxa"/>
            <w:vAlign w:val="center"/>
            <w:hideMark/>
          </w:tcPr>
          <w:p w14:paraId="010268F4"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p w14:paraId="5481194E"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p>
          <w:p w14:paraId="77B495CF"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8.</w:t>
            </w:r>
          </w:p>
          <w:p w14:paraId="65E40EA6"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p w14:paraId="7912D83C"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62FE5F25"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sluoksnio įrengimas:</w:t>
            </w:r>
          </w:p>
        </w:tc>
        <w:tc>
          <w:tcPr>
            <w:tcW w:w="6354" w:type="dxa"/>
            <w:vMerge w:val="restart"/>
            <w:vAlign w:val="center"/>
          </w:tcPr>
          <w:p w14:paraId="5394F744" w14:textId="77777777" w:rsidR="00592644" w:rsidRPr="00592644"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4 cm storio viršutinio dangos sluoksnio iš AC 11 VN asfaltbetonio mišinio įrengimas klotuvu, dangos sutankinimas.</w:t>
            </w:r>
          </w:p>
          <w:p w14:paraId="14DEC9F7"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storio viršutinio dangos sluoksnio iš AC 11 VN ir 4,5 cm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 dangos sutankinimas.</w:t>
            </w:r>
          </w:p>
          <w:p w14:paraId="41F6CF8A"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bookmarkStart w:id="13" w:name="_Hlk168904914"/>
            <w:r w:rsidRPr="006D2301">
              <w:rPr>
                <w:rFonts w:ascii="Times New Roman" w:eastAsia="Times New Roman" w:hAnsi="Times New Roman" w:cs="Times New Roman"/>
                <w:color w:val="000000"/>
                <w:sz w:val="22"/>
                <w:szCs w:val="22"/>
              </w:rPr>
              <w:t xml:space="preserve">5 cm storio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w:t>
            </w:r>
            <w:bookmarkEnd w:id="13"/>
            <w:r w:rsidRPr="006D2301">
              <w:rPr>
                <w:rFonts w:ascii="Times New Roman" w:eastAsia="Times New Roman" w:hAnsi="Times New Roman" w:cs="Times New Roman"/>
                <w:color w:val="000000"/>
                <w:sz w:val="22"/>
                <w:szCs w:val="22"/>
              </w:rPr>
              <w:t xml:space="preserve">, </w:t>
            </w:r>
            <w:bookmarkStart w:id="14" w:name="_Hlk168904937"/>
            <w:r w:rsidRPr="006D2301">
              <w:rPr>
                <w:rFonts w:ascii="Times New Roman" w:eastAsia="Times New Roman" w:hAnsi="Times New Roman" w:cs="Times New Roman"/>
                <w:color w:val="000000"/>
                <w:sz w:val="22"/>
                <w:szCs w:val="22"/>
              </w:rPr>
              <w:t>dangos sutankinimas</w:t>
            </w:r>
            <w:bookmarkEnd w:id="14"/>
            <w:r w:rsidRPr="006D2301">
              <w:rPr>
                <w:rFonts w:ascii="Times New Roman" w:eastAsia="Times New Roman" w:hAnsi="Times New Roman" w:cs="Times New Roman"/>
                <w:color w:val="000000"/>
                <w:sz w:val="22"/>
                <w:szCs w:val="22"/>
              </w:rPr>
              <w:t xml:space="preserve"> ir 5 cm storio asfalto pagrindo-dangos dangos iš AC 16 PD  </w:t>
            </w:r>
            <w:r w:rsidRPr="006D2301">
              <w:rPr>
                <w:rFonts w:ascii="Times New Roman" w:eastAsia="Times New Roman" w:hAnsi="Times New Roman" w:cs="Times New Roman"/>
                <w:color w:val="000000"/>
                <w:sz w:val="22"/>
                <w:szCs w:val="22"/>
              </w:rPr>
              <w:lastRenderedPageBreak/>
              <w:t>asfaltbetonio mišinio įrengimas klotuvu pagal technologinius reikalavimus, įsivertinant defektų pašalinimą, dangos volavimą.</w:t>
            </w:r>
          </w:p>
          <w:p w14:paraId="3484AD90"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 cm storio asfalto pagrindo-dangos dangos iš AC 16 PD  asfaltbetonio mišinio įrengimas klotuvu  pagal technologinius reikalavimus, įsivertinant defektų pašalinimą, dangos volavimą.</w:t>
            </w:r>
          </w:p>
          <w:p w14:paraId="61032B47"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 cm storio asfalto pagrindo-dangos iš AC 16 PD asfaltbetonio mišinio įrengimas klotuvu  pagal technologinius reikalavimus, įsivertinant defektų pašalinimą, dangos volavimą.</w:t>
            </w:r>
          </w:p>
          <w:p w14:paraId="1873028A" w14:textId="77777777" w:rsidR="00592644"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cm storio asfalto pagrindo-dangos iš AC 16 PD asfaltbetonio mišinio įrengimas klotuvu  pagal technologinius reikalavimus, įsivertinant defektų pašalinimą, dangos volavimą.</w:t>
            </w:r>
          </w:p>
          <w:p w14:paraId="4724987F" w14:textId="3CDC9B65"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 xml:space="preserve">2,5 cm storio </w:t>
            </w:r>
            <w:r>
              <w:rPr>
                <w:rFonts w:ascii="Times New Roman" w:eastAsia="Times New Roman" w:hAnsi="Times New Roman" w:cs="Times New Roman"/>
                <w:color w:val="000000"/>
                <w:sz w:val="22"/>
                <w:szCs w:val="22"/>
              </w:rPr>
              <w:t>asfalto</w:t>
            </w:r>
            <w:r w:rsidRPr="00592644">
              <w:rPr>
                <w:rFonts w:ascii="Times New Roman" w:eastAsia="Times New Roman" w:hAnsi="Times New Roman" w:cs="Times New Roman"/>
                <w:color w:val="000000"/>
                <w:sz w:val="22"/>
                <w:szCs w:val="22"/>
              </w:rPr>
              <w:t xml:space="preserve"> dangos</w:t>
            </w:r>
            <w:r>
              <w:rPr>
                <w:rFonts w:ascii="Times New Roman" w:eastAsia="Times New Roman" w:hAnsi="Times New Roman" w:cs="Times New Roman"/>
                <w:color w:val="000000"/>
                <w:sz w:val="22"/>
                <w:szCs w:val="22"/>
              </w:rPr>
              <w:t xml:space="preserve"> (raudonos spalvos)</w:t>
            </w:r>
            <w:r w:rsidRPr="00592644">
              <w:rPr>
                <w:rFonts w:ascii="Times New Roman" w:eastAsia="Times New Roman" w:hAnsi="Times New Roman" w:cs="Times New Roman"/>
                <w:color w:val="000000"/>
                <w:sz w:val="22"/>
                <w:szCs w:val="22"/>
              </w:rPr>
              <w:t xml:space="preserve"> sluoksnio iš </w:t>
            </w:r>
            <w:r>
              <w:rPr>
                <w:rFonts w:ascii="Times New Roman" w:eastAsia="Times New Roman" w:hAnsi="Times New Roman" w:cs="Times New Roman"/>
                <w:color w:val="000000"/>
                <w:sz w:val="22"/>
                <w:szCs w:val="22"/>
              </w:rPr>
              <w:t xml:space="preserve">mišinio </w:t>
            </w:r>
            <w:r w:rsidRPr="00592644">
              <w:rPr>
                <w:rFonts w:ascii="Times New Roman" w:eastAsia="Times New Roman" w:hAnsi="Times New Roman" w:cs="Times New Roman"/>
                <w:color w:val="000000"/>
                <w:sz w:val="22"/>
                <w:szCs w:val="22"/>
              </w:rPr>
              <w:t xml:space="preserve">AC </w:t>
            </w:r>
            <w:r>
              <w:rPr>
                <w:rFonts w:ascii="Times New Roman" w:eastAsia="Times New Roman" w:hAnsi="Times New Roman" w:cs="Times New Roman"/>
                <w:color w:val="000000"/>
                <w:sz w:val="22"/>
                <w:szCs w:val="22"/>
              </w:rPr>
              <w:t>5</w:t>
            </w:r>
            <w:r w:rsidRPr="00592644">
              <w:rPr>
                <w:rFonts w:ascii="Times New Roman" w:eastAsia="Times New Roman" w:hAnsi="Times New Roman" w:cs="Times New Roman"/>
                <w:color w:val="000000"/>
                <w:sz w:val="22"/>
                <w:szCs w:val="22"/>
              </w:rPr>
              <w:t xml:space="preserve"> V</w:t>
            </w:r>
            <w:r>
              <w:rPr>
                <w:rFonts w:ascii="Times New Roman" w:eastAsia="Times New Roman" w:hAnsi="Times New Roman" w:cs="Times New Roman"/>
                <w:color w:val="000000"/>
                <w:sz w:val="22"/>
                <w:szCs w:val="22"/>
              </w:rPr>
              <w:t>L</w:t>
            </w:r>
            <w:r w:rsidRPr="00592644">
              <w:rPr>
                <w:rFonts w:ascii="Times New Roman" w:eastAsia="Times New Roman" w:hAnsi="Times New Roman" w:cs="Times New Roman"/>
                <w:color w:val="000000"/>
                <w:sz w:val="22"/>
                <w:szCs w:val="22"/>
              </w:rPr>
              <w:t xml:space="preserve"> ir </w:t>
            </w:r>
            <w:r>
              <w:rPr>
                <w:rFonts w:ascii="Times New Roman" w:eastAsia="Times New Roman" w:hAnsi="Times New Roman" w:cs="Times New Roman"/>
                <w:color w:val="000000"/>
                <w:sz w:val="22"/>
                <w:szCs w:val="22"/>
              </w:rPr>
              <w:t xml:space="preserve">AC 8 VL </w:t>
            </w:r>
            <w:r w:rsidRPr="00592644">
              <w:rPr>
                <w:rFonts w:ascii="Times New Roman" w:eastAsia="Times New Roman" w:hAnsi="Times New Roman" w:cs="Times New Roman"/>
                <w:color w:val="000000"/>
                <w:sz w:val="22"/>
                <w:szCs w:val="22"/>
              </w:rPr>
              <w:t>klojimas klotuvu 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 dangos sutankinimas.</w:t>
            </w:r>
          </w:p>
          <w:p w14:paraId="1020B361" w14:textId="6D7EA9F1"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4 cm storio vandeniui laidžios (porėtos) asfalto dangos iš mišinio PA 8 klojimas </w:t>
            </w:r>
            <w:r w:rsidRPr="00592644">
              <w:rPr>
                <w:rFonts w:ascii="Times New Roman" w:eastAsia="Times New Roman" w:hAnsi="Times New Roman" w:cs="Times New Roman"/>
                <w:color w:val="000000"/>
                <w:sz w:val="22"/>
                <w:szCs w:val="22"/>
              </w:rPr>
              <w:t>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w:t>
            </w:r>
            <w:r>
              <w:rPr>
                <w:rFonts w:ascii="Times New Roman" w:eastAsia="Times New Roman" w:hAnsi="Times New Roman" w:cs="Times New Roman"/>
                <w:color w:val="000000"/>
                <w:sz w:val="22"/>
                <w:szCs w:val="22"/>
              </w:rPr>
              <w:t>.</w:t>
            </w:r>
          </w:p>
          <w:p w14:paraId="575AF074" w14:textId="4D298C89"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4-6 cm storio vandeniui laidžios (porėtos) asfalto dangos iš mišinio PA 11 klojimas </w:t>
            </w:r>
            <w:r w:rsidRPr="00592644">
              <w:rPr>
                <w:rFonts w:ascii="Times New Roman" w:eastAsia="Times New Roman" w:hAnsi="Times New Roman" w:cs="Times New Roman"/>
                <w:color w:val="000000"/>
                <w:sz w:val="22"/>
                <w:szCs w:val="22"/>
              </w:rPr>
              <w:t>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w:t>
            </w:r>
            <w:r>
              <w:rPr>
                <w:rFonts w:ascii="Times New Roman" w:eastAsia="Times New Roman" w:hAnsi="Times New Roman" w:cs="Times New Roman"/>
                <w:color w:val="000000"/>
                <w:sz w:val="22"/>
                <w:szCs w:val="22"/>
              </w:rPr>
              <w:t>.</w:t>
            </w:r>
          </w:p>
          <w:p w14:paraId="1315879E" w14:textId="77777777"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5-7 cm storio vandeniui laidžios (porėtos) asfalto dangos iš mišinio PA 16 klojimas </w:t>
            </w:r>
            <w:r w:rsidRPr="00592644">
              <w:rPr>
                <w:rFonts w:ascii="Times New Roman" w:eastAsia="Times New Roman" w:hAnsi="Times New Roman" w:cs="Times New Roman"/>
                <w:color w:val="000000"/>
                <w:sz w:val="22"/>
                <w:szCs w:val="22"/>
              </w:rPr>
              <w:t>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w:t>
            </w:r>
            <w:r>
              <w:rPr>
                <w:rFonts w:ascii="Times New Roman" w:eastAsia="Times New Roman" w:hAnsi="Times New Roman" w:cs="Times New Roman"/>
                <w:color w:val="000000"/>
                <w:sz w:val="22"/>
                <w:szCs w:val="22"/>
              </w:rPr>
              <w:t>.</w:t>
            </w:r>
          </w:p>
          <w:p w14:paraId="51A024F3" w14:textId="67A616A0" w:rsidR="00592644" w:rsidRP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0,5 cm storio asfalto sluoksnio įrengimas, keičiant sluoksnio storį pridedant arba atimant.</w:t>
            </w:r>
          </w:p>
        </w:tc>
      </w:tr>
      <w:tr w:rsidR="00592644" w:rsidRPr="006D2301" w14:paraId="00135179" w14:textId="77777777" w:rsidTr="00B5026D">
        <w:trPr>
          <w:trHeight w:val="355"/>
          <w:jc w:val="center"/>
        </w:trPr>
        <w:tc>
          <w:tcPr>
            <w:tcW w:w="656" w:type="dxa"/>
            <w:hideMark/>
          </w:tcPr>
          <w:p w14:paraId="79148BEE"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8.1.</w:t>
            </w:r>
          </w:p>
        </w:tc>
        <w:tc>
          <w:tcPr>
            <w:tcW w:w="2766" w:type="dxa"/>
            <w:vAlign w:val="center"/>
            <w:hideMark/>
          </w:tcPr>
          <w:p w14:paraId="2449214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248E3EFE"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37824905" w14:textId="77777777" w:rsidTr="00B5026D">
        <w:trPr>
          <w:trHeight w:val="359"/>
          <w:jc w:val="center"/>
        </w:trPr>
        <w:tc>
          <w:tcPr>
            <w:tcW w:w="656" w:type="dxa"/>
            <w:vAlign w:val="center"/>
            <w:hideMark/>
          </w:tcPr>
          <w:p w14:paraId="00292F1B"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8.2.</w:t>
            </w:r>
          </w:p>
        </w:tc>
        <w:tc>
          <w:tcPr>
            <w:tcW w:w="2766" w:type="dxa"/>
            <w:vAlign w:val="center"/>
            <w:hideMark/>
          </w:tcPr>
          <w:p w14:paraId="4700CF5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051FFEE5"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7ECB8F2F" w14:textId="77777777" w:rsidTr="00B5026D">
        <w:trPr>
          <w:trHeight w:val="359"/>
          <w:jc w:val="center"/>
        </w:trPr>
        <w:tc>
          <w:tcPr>
            <w:tcW w:w="656" w:type="dxa"/>
            <w:vAlign w:val="center"/>
          </w:tcPr>
          <w:p w14:paraId="1C3816A4"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8.3.</w:t>
            </w:r>
          </w:p>
        </w:tc>
        <w:tc>
          <w:tcPr>
            <w:tcW w:w="2766" w:type="dxa"/>
            <w:vAlign w:val="center"/>
          </w:tcPr>
          <w:p w14:paraId="2EC9528B"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C70647A"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4A05FC82" w14:textId="77777777" w:rsidTr="00B5026D">
        <w:trPr>
          <w:trHeight w:val="359"/>
          <w:jc w:val="center"/>
        </w:trPr>
        <w:tc>
          <w:tcPr>
            <w:tcW w:w="656" w:type="dxa"/>
            <w:vAlign w:val="center"/>
          </w:tcPr>
          <w:p w14:paraId="6240E972"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8.4.</w:t>
            </w:r>
          </w:p>
        </w:tc>
        <w:tc>
          <w:tcPr>
            <w:tcW w:w="2766" w:type="dxa"/>
            <w:vAlign w:val="center"/>
          </w:tcPr>
          <w:p w14:paraId="6F489F7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501B7FE3"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724BE9C2" w14:textId="77777777" w:rsidTr="00B5026D">
        <w:trPr>
          <w:trHeight w:val="359"/>
          <w:jc w:val="center"/>
        </w:trPr>
        <w:tc>
          <w:tcPr>
            <w:tcW w:w="656" w:type="dxa"/>
            <w:vAlign w:val="center"/>
          </w:tcPr>
          <w:p w14:paraId="62B4E74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8.5.</w:t>
            </w:r>
          </w:p>
        </w:tc>
        <w:tc>
          <w:tcPr>
            <w:tcW w:w="2766" w:type="dxa"/>
            <w:vAlign w:val="center"/>
          </w:tcPr>
          <w:p w14:paraId="5119B01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61862525"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385CC733" w14:textId="77777777" w:rsidTr="00B5026D">
        <w:trPr>
          <w:trHeight w:val="392"/>
          <w:jc w:val="center"/>
        </w:trPr>
        <w:tc>
          <w:tcPr>
            <w:tcW w:w="656" w:type="dxa"/>
            <w:vAlign w:val="center"/>
            <w:hideMark/>
          </w:tcPr>
          <w:p w14:paraId="6553B834"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8.6.</w:t>
            </w:r>
          </w:p>
        </w:tc>
        <w:tc>
          <w:tcPr>
            <w:tcW w:w="2766" w:type="dxa"/>
            <w:vAlign w:val="center"/>
            <w:hideMark/>
          </w:tcPr>
          <w:p w14:paraId="57CE7F20"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6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7EFDF7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38142B73" w14:textId="77777777" w:rsidTr="00B5026D">
        <w:trPr>
          <w:trHeight w:val="344"/>
          <w:jc w:val="center"/>
        </w:trPr>
        <w:tc>
          <w:tcPr>
            <w:tcW w:w="656" w:type="dxa"/>
            <w:vAlign w:val="center"/>
          </w:tcPr>
          <w:p w14:paraId="5A52C9BD"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8.7.</w:t>
            </w:r>
          </w:p>
        </w:tc>
        <w:tc>
          <w:tcPr>
            <w:tcW w:w="2766" w:type="dxa"/>
            <w:vAlign w:val="center"/>
          </w:tcPr>
          <w:p w14:paraId="35124C2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8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1A011F22"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032FF4AF" w14:textId="77777777" w:rsidTr="00B5026D">
        <w:trPr>
          <w:trHeight w:val="521"/>
          <w:jc w:val="center"/>
        </w:trPr>
        <w:tc>
          <w:tcPr>
            <w:tcW w:w="656" w:type="dxa"/>
            <w:vAlign w:val="center"/>
          </w:tcPr>
          <w:p w14:paraId="78D3BB4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8.8.</w:t>
            </w:r>
          </w:p>
        </w:tc>
        <w:tc>
          <w:tcPr>
            <w:tcW w:w="2766" w:type="dxa"/>
            <w:vAlign w:val="center"/>
          </w:tcPr>
          <w:p w14:paraId="6DC4B78F"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EC2D34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606F1C18" w14:textId="77777777" w:rsidTr="00003AF7">
        <w:trPr>
          <w:trHeight w:val="521"/>
          <w:jc w:val="center"/>
        </w:trPr>
        <w:tc>
          <w:tcPr>
            <w:tcW w:w="656" w:type="dxa"/>
            <w:vAlign w:val="center"/>
          </w:tcPr>
          <w:p w14:paraId="1CEA23E3" w14:textId="7E15FD88"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tcPr>
          <w:p w14:paraId="5D6F6A25" w14:textId="6862DA54"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2,5 cm storio dangos, panaudojant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xml:space="preserve">. klotuvą su </w:t>
            </w:r>
            <w:proofErr w:type="spellStart"/>
            <w:r w:rsidRPr="00592644">
              <w:rPr>
                <w:rFonts w:ascii="Times New Roman" w:hAnsi="Times New Roman" w:cs="Times New Roman"/>
                <w:sz w:val="22"/>
                <w:szCs w:val="22"/>
              </w:rPr>
              <w:t>automat</w:t>
            </w:r>
            <w:proofErr w:type="spellEnd"/>
            <w:r w:rsidRPr="00592644">
              <w:rPr>
                <w:rFonts w:ascii="Times New Roman" w:hAnsi="Times New Roman" w:cs="Times New Roman"/>
                <w:sz w:val="22"/>
                <w:szCs w:val="22"/>
              </w:rPr>
              <w:t xml:space="preserve">. a. </w:t>
            </w:r>
            <w:proofErr w:type="spellStart"/>
            <w:r w:rsidRPr="00592644">
              <w:rPr>
                <w:rFonts w:ascii="Times New Roman" w:hAnsi="Times New Roman" w:cs="Times New Roman"/>
                <w:sz w:val="22"/>
                <w:szCs w:val="22"/>
              </w:rPr>
              <w:t>regul</w:t>
            </w:r>
            <w:proofErr w:type="spellEnd"/>
            <w:r w:rsidRPr="00592644">
              <w:rPr>
                <w:rFonts w:ascii="Times New Roman" w:hAnsi="Times New Roman" w:cs="Times New Roman"/>
                <w:sz w:val="22"/>
                <w:szCs w:val="22"/>
              </w:rPr>
              <w:t xml:space="preserve">. iš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miš. AC 5 VL raudonos spalvos įrengimas</w:t>
            </w:r>
          </w:p>
        </w:tc>
        <w:tc>
          <w:tcPr>
            <w:tcW w:w="6354" w:type="dxa"/>
            <w:vMerge/>
            <w:vAlign w:val="center"/>
          </w:tcPr>
          <w:p w14:paraId="1647ED81"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228E79ED" w14:textId="77777777" w:rsidTr="00003AF7">
        <w:trPr>
          <w:trHeight w:val="521"/>
          <w:jc w:val="center"/>
        </w:trPr>
        <w:tc>
          <w:tcPr>
            <w:tcW w:w="656" w:type="dxa"/>
            <w:vAlign w:val="center"/>
          </w:tcPr>
          <w:p w14:paraId="3FDDA3E5" w14:textId="0929CE35"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8.10.</w:t>
            </w:r>
          </w:p>
        </w:tc>
        <w:tc>
          <w:tcPr>
            <w:tcW w:w="2766" w:type="dxa"/>
          </w:tcPr>
          <w:p w14:paraId="34E56B19" w14:textId="6116C368"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2,5 cm storio dangos, panaudojant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xml:space="preserve">. klotuvą su </w:t>
            </w:r>
            <w:proofErr w:type="spellStart"/>
            <w:r w:rsidRPr="00592644">
              <w:rPr>
                <w:rFonts w:ascii="Times New Roman" w:hAnsi="Times New Roman" w:cs="Times New Roman"/>
                <w:sz w:val="22"/>
                <w:szCs w:val="22"/>
              </w:rPr>
              <w:t>automat</w:t>
            </w:r>
            <w:proofErr w:type="spellEnd"/>
            <w:r w:rsidRPr="00592644">
              <w:rPr>
                <w:rFonts w:ascii="Times New Roman" w:hAnsi="Times New Roman" w:cs="Times New Roman"/>
                <w:sz w:val="22"/>
                <w:szCs w:val="22"/>
              </w:rPr>
              <w:t xml:space="preserve">. a. </w:t>
            </w:r>
            <w:proofErr w:type="spellStart"/>
            <w:r w:rsidRPr="00592644">
              <w:rPr>
                <w:rFonts w:ascii="Times New Roman" w:hAnsi="Times New Roman" w:cs="Times New Roman"/>
                <w:sz w:val="22"/>
                <w:szCs w:val="22"/>
              </w:rPr>
              <w:t>regul</w:t>
            </w:r>
            <w:proofErr w:type="spellEnd"/>
            <w:r w:rsidRPr="00592644">
              <w:rPr>
                <w:rFonts w:ascii="Times New Roman" w:hAnsi="Times New Roman" w:cs="Times New Roman"/>
                <w:sz w:val="22"/>
                <w:szCs w:val="22"/>
              </w:rPr>
              <w:t xml:space="preserve">. iš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miš. AC 8</w:t>
            </w:r>
            <w:r>
              <w:rPr>
                <w:rFonts w:ascii="Times New Roman" w:hAnsi="Times New Roman" w:cs="Times New Roman"/>
                <w:sz w:val="22"/>
                <w:szCs w:val="22"/>
              </w:rPr>
              <w:t xml:space="preserve"> </w:t>
            </w:r>
            <w:r w:rsidRPr="00592644">
              <w:rPr>
                <w:rFonts w:ascii="Times New Roman" w:hAnsi="Times New Roman" w:cs="Times New Roman"/>
                <w:sz w:val="22"/>
                <w:szCs w:val="22"/>
              </w:rPr>
              <w:t>VL raudonos spalvos įrengimas</w:t>
            </w:r>
          </w:p>
        </w:tc>
        <w:tc>
          <w:tcPr>
            <w:tcW w:w="6354" w:type="dxa"/>
            <w:vMerge/>
            <w:vAlign w:val="center"/>
          </w:tcPr>
          <w:p w14:paraId="604A6EEE"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2B8F981C" w14:textId="77777777" w:rsidTr="00003AF7">
        <w:trPr>
          <w:trHeight w:val="521"/>
          <w:jc w:val="center"/>
        </w:trPr>
        <w:tc>
          <w:tcPr>
            <w:tcW w:w="656" w:type="dxa"/>
            <w:vAlign w:val="center"/>
          </w:tcPr>
          <w:p w14:paraId="30D6EDB8" w14:textId="5DF6C29A"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8.11.</w:t>
            </w:r>
          </w:p>
        </w:tc>
        <w:tc>
          <w:tcPr>
            <w:tcW w:w="2766" w:type="dxa"/>
          </w:tcPr>
          <w:p w14:paraId="406A6BC2" w14:textId="28BC5F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Vandeniui laidžios (porėtos) asfaltbetonio dangos įrengimas (PA 8 arba lygiavertis), h=4 cm</w:t>
            </w:r>
          </w:p>
        </w:tc>
        <w:tc>
          <w:tcPr>
            <w:tcW w:w="6354" w:type="dxa"/>
            <w:vMerge/>
            <w:vAlign w:val="center"/>
          </w:tcPr>
          <w:p w14:paraId="4DB4C8FE"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10B790E5" w14:textId="77777777" w:rsidTr="00003AF7">
        <w:trPr>
          <w:trHeight w:val="521"/>
          <w:jc w:val="center"/>
        </w:trPr>
        <w:tc>
          <w:tcPr>
            <w:tcW w:w="656" w:type="dxa"/>
            <w:vAlign w:val="center"/>
          </w:tcPr>
          <w:p w14:paraId="3ECB29DC" w14:textId="56C16EE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8.12.</w:t>
            </w:r>
          </w:p>
        </w:tc>
        <w:tc>
          <w:tcPr>
            <w:tcW w:w="2766" w:type="dxa"/>
          </w:tcPr>
          <w:p w14:paraId="1311C5E6" w14:textId="5DB6C574"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Vandeniui laidžios (porėtos) asfaltbetonio dangos įrengimas (PA 11 arba lygiavertis), h=4–6 cm</w:t>
            </w:r>
          </w:p>
        </w:tc>
        <w:tc>
          <w:tcPr>
            <w:tcW w:w="6354" w:type="dxa"/>
            <w:vMerge/>
            <w:vAlign w:val="center"/>
          </w:tcPr>
          <w:p w14:paraId="2BE1CE64"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2BF9894B" w14:textId="77777777" w:rsidTr="00003AF7">
        <w:trPr>
          <w:trHeight w:val="521"/>
          <w:jc w:val="center"/>
        </w:trPr>
        <w:tc>
          <w:tcPr>
            <w:tcW w:w="656" w:type="dxa"/>
            <w:vAlign w:val="center"/>
          </w:tcPr>
          <w:p w14:paraId="62BDD05C" w14:textId="732ABF3E"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8.13.</w:t>
            </w:r>
          </w:p>
        </w:tc>
        <w:tc>
          <w:tcPr>
            <w:tcW w:w="2766" w:type="dxa"/>
          </w:tcPr>
          <w:p w14:paraId="26EF34C3" w14:textId="47C1CC01"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Vandeniui laidžios (porėtos) asfaltbetonio dangos įrengimas (PA 16 arba lygiavertis), h=5–7 cm</w:t>
            </w:r>
          </w:p>
        </w:tc>
        <w:tc>
          <w:tcPr>
            <w:tcW w:w="6354" w:type="dxa"/>
            <w:vMerge/>
            <w:vAlign w:val="center"/>
          </w:tcPr>
          <w:p w14:paraId="41C7E06D"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76437D06" w14:textId="77777777" w:rsidTr="00003AF7">
        <w:trPr>
          <w:trHeight w:val="521"/>
          <w:jc w:val="center"/>
        </w:trPr>
        <w:tc>
          <w:tcPr>
            <w:tcW w:w="656" w:type="dxa"/>
            <w:vAlign w:val="center"/>
          </w:tcPr>
          <w:p w14:paraId="1F14D7F7" w14:textId="43024B0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8.14.</w:t>
            </w:r>
          </w:p>
        </w:tc>
        <w:tc>
          <w:tcPr>
            <w:tcW w:w="2766" w:type="dxa"/>
          </w:tcPr>
          <w:p w14:paraId="7DADF0C6" w14:textId="731EABB0"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Keičiant sluoksnio storį, kiekvienam 0,5 cm pasikeitimui prie normatyvų N27-319, N27-320, N27-321 pridėti ar atimti</w:t>
            </w:r>
          </w:p>
        </w:tc>
        <w:tc>
          <w:tcPr>
            <w:tcW w:w="6354" w:type="dxa"/>
            <w:vMerge/>
            <w:vAlign w:val="center"/>
          </w:tcPr>
          <w:p w14:paraId="14FAD82A"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6D2301" w:rsidRPr="006D2301" w14:paraId="1FF77119" w14:textId="77777777" w:rsidTr="00B5026D">
        <w:trPr>
          <w:trHeight w:val="571"/>
          <w:jc w:val="center"/>
        </w:trPr>
        <w:tc>
          <w:tcPr>
            <w:tcW w:w="656" w:type="dxa"/>
            <w:vAlign w:val="center"/>
          </w:tcPr>
          <w:p w14:paraId="61CA7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9.</w:t>
            </w:r>
          </w:p>
        </w:tc>
        <w:tc>
          <w:tcPr>
            <w:tcW w:w="2766" w:type="dxa"/>
            <w:vAlign w:val="center"/>
          </w:tcPr>
          <w:p w14:paraId="3082300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šaltasis regeneravimas</w:t>
            </w:r>
          </w:p>
        </w:tc>
        <w:tc>
          <w:tcPr>
            <w:tcW w:w="6354" w:type="dxa"/>
            <w:vAlign w:val="center"/>
          </w:tcPr>
          <w:p w14:paraId="0D7A1800" w14:textId="77777777" w:rsidR="006D2301" w:rsidRPr="006D2301" w:rsidRDefault="006D2301" w:rsidP="006D2301">
            <w:pPr>
              <w:numPr>
                <w:ilvl w:val="0"/>
                <w:numId w:val="6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Surištų arba nesurištų naudotų kelių tiesimo medžiagų panaudojimas kelyje klojant šaltuoju būdu, kai regeneravimo freza važiuoja ant perdirbamo arba pakloto esamo sluoksnio. Šis būdas taikomas keliuose, gatvėse kur yra prastai įrengti pagrindai, danga banguojasi, trūkinėja, atsiranda provėžos. Rangovas turi įsivertinti papildomo bituminio rišiklio pridėjimą, nepridedant prie papildomų medžiagų, Rangovas turi įsivertinti pagrindų sutankinimą. Darbus atlikti vadovaujantis Lietuvos automobilių kelių direkcijos prie Susisiekimo ministerijos direktoriaus 2018 m. vasario 8 d. įsakymu Nr. V-33 „Dėl metodinių nurodymų atliekant regeneravimą kelyje šaltuoju būdu MN ŠRK 18 patvirtinimo“</w:t>
            </w:r>
          </w:p>
        </w:tc>
      </w:tr>
      <w:tr w:rsidR="006D2301" w:rsidRPr="006D2301" w14:paraId="52F03C0C" w14:textId="77777777" w:rsidTr="00B5026D">
        <w:trPr>
          <w:trHeight w:val="486"/>
          <w:jc w:val="center"/>
        </w:trPr>
        <w:tc>
          <w:tcPr>
            <w:tcW w:w="656" w:type="dxa"/>
            <w:vAlign w:val="center"/>
          </w:tcPr>
          <w:p w14:paraId="72BA8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w:t>
            </w:r>
          </w:p>
        </w:tc>
        <w:tc>
          <w:tcPr>
            <w:tcW w:w="2766" w:type="dxa"/>
            <w:vAlign w:val="center"/>
            <w:hideMark/>
          </w:tcPr>
          <w:p w14:paraId="7A18077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sustiprinimas nesurištosiomis mineralinėmis medžiagomis</w:t>
            </w:r>
          </w:p>
        </w:tc>
        <w:tc>
          <w:tcPr>
            <w:tcW w:w="6354" w:type="dxa"/>
            <w:vMerge w:val="restart"/>
            <w:vAlign w:val="center"/>
          </w:tcPr>
          <w:p w14:paraId="06E32432" w14:textId="77777777" w:rsidR="006D2301" w:rsidRPr="006D2301" w:rsidRDefault="006D2301" w:rsidP="006D2301">
            <w:pPr>
              <w:numPr>
                <w:ilvl w:val="0"/>
                <w:numId w:val="5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dangos sustiprinimas h – 10 cm storio iš žvyro (</w:t>
            </w:r>
            <w:r w:rsidRPr="006D2301">
              <w:rPr>
                <w:rFonts w:ascii="Times New Roman" w:eastAsia="Times New Roman" w:hAnsi="Times New Roman" w:cs="Times New Roman"/>
                <w:color w:val="000000"/>
                <w:sz w:val="22"/>
                <w:szCs w:val="22"/>
                <w:lang w:val="en-US"/>
              </w:rPr>
              <w:t xml:space="preserve">70%) </w:t>
            </w:r>
            <w:r w:rsidRPr="006D2301">
              <w:rPr>
                <w:rFonts w:ascii="Times New Roman" w:eastAsia="Times New Roman" w:hAnsi="Times New Roman" w:cs="Times New Roman"/>
                <w:color w:val="000000"/>
                <w:sz w:val="22"/>
                <w:szCs w:val="22"/>
              </w:rPr>
              <w:t>– dolomitinės skaldos (30%) mišinio,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0/22; 0/32) 0,5 m pločiu, volavimas. </w:t>
            </w:r>
          </w:p>
        </w:tc>
      </w:tr>
      <w:tr w:rsidR="006D2301" w:rsidRPr="006D2301" w14:paraId="1896765C" w14:textId="77777777" w:rsidTr="00B5026D">
        <w:trPr>
          <w:trHeight w:val="70"/>
          <w:jc w:val="center"/>
        </w:trPr>
        <w:tc>
          <w:tcPr>
            <w:tcW w:w="656" w:type="dxa"/>
            <w:vAlign w:val="center"/>
          </w:tcPr>
          <w:p w14:paraId="653C86C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11.</w:t>
            </w:r>
          </w:p>
        </w:tc>
        <w:tc>
          <w:tcPr>
            <w:tcW w:w="2766" w:type="dxa"/>
            <w:vAlign w:val="center"/>
          </w:tcPr>
          <w:p w14:paraId="5E0C5CA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kern w:val="2"/>
                <w:sz w:val="22"/>
                <w:szCs w:val="22"/>
                <w14:ligatures w14:val="standardContextual"/>
              </w:rPr>
              <w:t>Kelkraščių įrengimas</w:t>
            </w:r>
          </w:p>
        </w:tc>
        <w:tc>
          <w:tcPr>
            <w:tcW w:w="6354" w:type="dxa"/>
            <w:vMerge/>
            <w:vAlign w:val="center"/>
          </w:tcPr>
          <w:p w14:paraId="1B4A9DD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7A0A72" w14:textId="77777777" w:rsidTr="00B5026D">
        <w:trPr>
          <w:trHeight w:val="70"/>
          <w:jc w:val="center"/>
        </w:trPr>
        <w:tc>
          <w:tcPr>
            <w:tcW w:w="656" w:type="dxa"/>
            <w:vAlign w:val="center"/>
          </w:tcPr>
          <w:p w14:paraId="5F4769C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w:t>
            </w:r>
          </w:p>
        </w:tc>
        <w:tc>
          <w:tcPr>
            <w:tcW w:w="2766" w:type="dxa"/>
            <w:vAlign w:val="center"/>
          </w:tcPr>
          <w:p w14:paraId="51B3017D" w14:textId="77777777" w:rsidR="006D2301" w:rsidRPr="006D2301" w:rsidRDefault="006D2301" w:rsidP="006D2301">
            <w:pPr>
              <w:spacing w:after="0" w:line="240" w:lineRule="auto"/>
              <w:rPr>
                <w:rFonts w:ascii="Times New Roman" w:eastAsia="Times New Roman" w:hAnsi="Times New Roman" w:cs="Times New Roman"/>
                <w:color w:val="000000"/>
                <w:kern w:val="2"/>
                <w:sz w:val="22"/>
                <w:szCs w:val="22"/>
                <w14:ligatures w14:val="standardContextual"/>
              </w:rPr>
            </w:pPr>
            <w:r w:rsidRPr="006D2301">
              <w:rPr>
                <w:rFonts w:ascii="Times New Roman" w:eastAsia="Times New Roman" w:hAnsi="Times New Roman" w:cs="Times New Roman"/>
                <w:color w:val="000000"/>
                <w:kern w:val="2"/>
                <w:sz w:val="22"/>
                <w:szCs w:val="22"/>
                <w14:ligatures w14:val="standardContextual"/>
              </w:rPr>
              <w:t>Pagrindų įrengimas su cementu ir jonų mainus gerinančiu priedu</w:t>
            </w:r>
          </w:p>
        </w:tc>
        <w:tc>
          <w:tcPr>
            <w:tcW w:w="6354" w:type="dxa"/>
            <w:vAlign w:val="center"/>
          </w:tcPr>
          <w:p w14:paraId="5B4D09B3" w14:textId="77777777" w:rsidR="006D2301" w:rsidRPr="006D2301" w:rsidRDefault="006D2301" w:rsidP="006D2301">
            <w:pPr>
              <w:numPr>
                <w:ilvl w:val="0"/>
                <w:numId w:val="51"/>
              </w:numPr>
              <w:spacing w:after="0" w:line="240" w:lineRule="auto"/>
              <w:contextualSpacing/>
              <w:jc w:val="both"/>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Pagrindų įrengimas su cementu ir jonų mainus gerinančiu priedu (UPD arba analogas). Šis būdas taikomas, kai esamas žvyro kelias ar grunto kelias su molingais gruntais, ant kurio planuojama įrengti asfalto danga. </w:t>
            </w:r>
            <w:r w:rsidRPr="006D2301">
              <w:rPr>
                <w:rFonts w:ascii="Times New Roman" w:eastAsia="Times New Roman" w:hAnsi="Times New Roman" w:cs="Times New Roman"/>
                <w:color w:val="000000"/>
                <w:sz w:val="22"/>
                <w:szCs w:val="22"/>
              </w:rPr>
              <w:t xml:space="preserve">Rangovas turi įvertinti </w:t>
            </w:r>
            <w:r w:rsidRPr="006D2301">
              <w:rPr>
                <w:rFonts w:ascii="Times New Roman" w:eastAsia="Times New Roman" w:hAnsi="Times New Roman" w:cs="Times New Roman"/>
                <w:sz w:val="22"/>
                <w:szCs w:val="22"/>
              </w:rPr>
              <w:t xml:space="preserve">pagrindų sutankinimą. Darbus atlikti vadovaujantis Lietuvos </w:t>
            </w:r>
            <w:r w:rsidRPr="006D2301">
              <w:rPr>
                <w:rFonts w:ascii="Times New Roman" w:eastAsia="Times New Roman" w:hAnsi="Times New Roman" w:cs="Times New Roman"/>
                <w:sz w:val="22"/>
                <w:szCs w:val="22"/>
              </w:rPr>
              <w:lastRenderedPageBreak/>
              <w:t>automobilių kelių direkcijos prie Susisiekimo ministerijos direktoriaus 2012 m. birželio 28 d. įsakymu Nr. V-161 „Dėl gruntų pagerinimo ir sustiprinimo rišikliais metodinių nurodymų MN GPSR 12 patvirtinimo“.</w:t>
            </w:r>
          </w:p>
        </w:tc>
      </w:tr>
      <w:tr w:rsidR="006D2301" w:rsidRPr="006D2301" w14:paraId="1723931C" w14:textId="77777777" w:rsidTr="00B5026D">
        <w:trPr>
          <w:trHeight w:val="541"/>
          <w:jc w:val="center"/>
        </w:trPr>
        <w:tc>
          <w:tcPr>
            <w:tcW w:w="656" w:type="dxa"/>
            <w:vAlign w:val="center"/>
          </w:tcPr>
          <w:p w14:paraId="25EF78E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13.</w:t>
            </w:r>
          </w:p>
        </w:tc>
        <w:tc>
          <w:tcPr>
            <w:tcW w:w="2766" w:type="dxa"/>
            <w:vAlign w:val="center"/>
            <w:hideMark/>
          </w:tcPr>
          <w:p w14:paraId="6EFE065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Pagrindo įrengimas/sustiprinimas iš:</w:t>
            </w:r>
          </w:p>
        </w:tc>
        <w:tc>
          <w:tcPr>
            <w:tcW w:w="6354" w:type="dxa"/>
            <w:vMerge w:val="restart"/>
            <w:vAlign w:val="center"/>
          </w:tcPr>
          <w:p w14:paraId="22452772" w14:textId="77777777" w:rsidR="006D2301" w:rsidRPr="006D2301" w:rsidRDefault="006D2301" w:rsidP="006D2301">
            <w:pPr>
              <w:spacing w:line="259" w:lineRule="auto"/>
              <w:jc w:val="both"/>
              <w:rPr>
                <w:rFonts w:ascii="Times New Roman" w:eastAsia="Calibri" w:hAnsi="Times New Roman" w:cs="Times New Roman"/>
                <w:color w:val="000000"/>
                <w:kern w:val="2"/>
                <w:sz w:val="22"/>
                <w:szCs w:val="22"/>
                <w14:ligatures w14:val="standardContextual"/>
              </w:rPr>
            </w:pPr>
            <w:r w:rsidRPr="006D2301">
              <w:rPr>
                <w:rFonts w:ascii="Times New Roman" w:eastAsia="Calibri" w:hAnsi="Times New Roman" w:cs="Times New Roman"/>
                <w:color w:val="000000"/>
                <w:kern w:val="2"/>
                <w:sz w:val="22"/>
                <w:szCs w:val="22"/>
                <w14:ligatures w14:val="standardContextual"/>
              </w:rPr>
              <w:t>Įskaitant paskleidimą, sutankinimą ir profiliavimą:</w:t>
            </w:r>
          </w:p>
          <w:p w14:paraId="520707F8"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smėlio įrengimas (15÷30 cm).</w:t>
            </w:r>
          </w:p>
          <w:p w14:paraId="72C9A0D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žvyro įrengimas (15÷30 cm).</w:t>
            </w:r>
          </w:p>
          <w:p w14:paraId="3C2C399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Pagrindo sluoksnių įrengimas iš dolomitinės skaldos vadovautis ĮT SBR 19 15 p. nuostatomis.  </w:t>
            </w:r>
          </w:p>
          <w:p w14:paraId="07AA1579"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 atvežimas ir naudojimas – pagrindų įrengimui su cementu ir jonų mainus gerinančiu priedu technologijos metu</w:t>
            </w:r>
          </w:p>
          <w:p w14:paraId="7E15CAD4" w14:textId="77777777" w:rsid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Skaldos atvežimas ir naudojimas – medžiagos naudojamos pagrindų regeneravimui šaltuoju būdu, kelkraščių formavimui, įrengimui</w:t>
            </w:r>
          </w:p>
          <w:p w14:paraId="4B33A3E6" w14:textId="69626050" w:rsidR="006D2301" w:rsidRP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592644">
              <w:rPr>
                <w:rFonts w:ascii="Times New Roman" w:eastAsia="Calibri" w:hAnsi="Times New Roman" w:cs="Times New Roman"/>
                <w:sz w:val="22"/>
                <w:szCs w:val="22"/>
              </w:rPr>
              <w:t xml:space="preserve">Pašalinus viršutinę dangą ją pristatyti grunto, atliekų tvarkytojui. </w:t>
            </w:r>
          </w:p>
        </w:tc>
      </w:tr>
      <w:tr w:rsidR="006D2301" w:rsidRPr="006D2301" w14:paraId="3B2F99EC" w14:textId="77777777" w:rsidTr="00B5026D">
        <w:trPr>
          <w:trHeight w:val="70"/>
          <w:jc w:val="center"/>
        </w:trPr>
        <w:tc>
          <w:tcPr>
            <w:tcW w:w="656" w:type="dxa"/>
            <w:vAlign w:val="center"/>
          </w:tcPr>
          <w:p w14:paraId="4ACF69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lang w:val="en-US"/>
              </w:rPr>
            </w:pPr>
            <w:r w:rsidRPr="006D2301">
              <w:rPr>
                <w:rFonts w:ascii="Times New Roman" w:eastAsia="Times New Roman" w:hAnsi="Times New Roman" w:cs="Times New Roman"/>
                <w:color w:val="000000"/>
                <w:sz w:val="22"/>
                <w:szCs w:val="22"/>
              </w:rPr>
              <w:t>13.</w:t>
            </w:r>
            <w:r w:rsidRPr="006D2301">
              <w:rPr>
                <w:rFonts w:ascii="Times New Roman" w:eastAsia="Times New Roman" w:hAnsi="Times New Roman" w:cs="Times New Roman"/>
                <w:color w:val="000000"/>
                <w:sz w:val="22"/>
                <w:szCs w:val="22"/>
                <w:lang w:val="en-US"/>
              </w:rPr>
              <w:t>1.</w:t>
            </w:r>
          </w:p>
        </w:tc>
        <w:tc>
          <w:tcPr>
            <w:tcW w:w="2766" w:type="dxa"/>
            <w:vAlign w:val="center"/>
            <w:hideMark/>
          </w:tcPr>
          <w:p w14:paraId="121D5B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w:t>
            </w:r>
          </w:p>
        </w:tc>
        <w:tc>
          <w:tcPr>
            <w:tcW w:w="6354" w:type="dxa"/>
            <w:vMerge/>
            <w:vAlign w:val="center"/>
          </w:tcPr>
          <w:p w14:paraId="0B4D9A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87A2109" w14:textId="77777777" w:rsidTr="00B5026D">
        <w:trPr>
          <w:trHeight w:val="70"/>
          <w:jc w:val="center"/>
        </w:trPr>
        <w:tc>
          <w:tcPr>
            <w:tcW w:w="656" w:type="dxa"/>
            <w:vAlign w:val="center"/>
          </w:tcPr>
          <w:p w14:paraId="2C30C6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13.2.</w:t>
            </w:r>
          </w:p>
        </w:tc>
        <w:tc>
          <w:tcPr>
            <w:tcW w:w="2766" w:type="dxa"/>
            <w:vAlign w:val="center"/>
          </w:tcPr>
          <w:p w14:paraId="662DC03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w:t>
            </w:r>
          </w:p>
        </w:tc>
        <w:tc>
          <w:tcPr>
            <w:tcW w:w="6354" w:type="dxa"/>
            <w:vMerge/>
            <w:vAlign w:val="center"/>
          </w:tcPr>
          <w:p w14:paraId="043320B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4E3B14" w14:textId="77777777" w:rsidTr="00B5026D">
        <w:trPr>
          <w:trHeight w:val="70"/>
          <w:jc w:val="center"/>
        </w:trPr>
        <w:tc>
          <w:tcPr>
            <w:tcW w:w="656" w:type="dxa"/>
            <w:vAlign w:val="center"/>
          </w:tcPr>
          <w:p w14:paraId="40521DF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13.3.</w:t>
            </w:r>
          </w:p>
        </w:tc>
        <w:tc>
          <w:tcPr>
            <w:tcW w:w="2766" w:type="dxa"/>
            <w:vAlign w:val="center"/>
          </w:tcPr>
          <w:p w14:paraId="2954D32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w:t>
            </w:r>
          </w:p>
        </w:tc>
        <w:tc>
          <w:tcPr>
            <w:tcW w:w="6354" w:type="dxa"/>
            <w:vMerge/>
            <w:vAlign w:val="center"/>
          </w:tcPr>
          <w:p w14:paraId="3634E55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2B54C51" w14:textId="77777777" w:rsidTr="00B5026D">
        <w:trPr>
          <w:trHeight w:val="1918"/>
          <w:jc w:val="center"/>
        </w:trPr>
        <w:tc>
          <w:tcPr>
            <w:tcW w:w="656" w:type="dxa"/>
            <w:vAlign w:val="center"/>
          </w:tcPr>
          <w:p w14:paraId="223D424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13.4.</w:t>
            </w:r>
          </w:p>
        </w:tc>
        <w:tc>
          <w:tcPr>
            <w:tcW w:w="2766" w:type="dxa"/>
            <w:vAlign w:val="center"/>
            <w:hideMark/>
          </w:tcPr>
          <w:p w14:paraId="2323CF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Dolomitinės skaldos</w:t>
            </w:r>
          </w:p>
        </w:tc>
        <w:tc>
          <w:tcPr>
            <w:tcW w:w="6354" w:type="dxa"/>
            <w:vMerge/>
            <w:vAlign w:val="center"/>
          </w:tcPr>
          <w:p w14:paraId="2FDED59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C9AE184" w14:textId="77777777" w:rsidTr="00B5026D">
        <w:trPr>
          <w:trHeight w:val="845"/>
          <w:jc w:val="center"/>
        </w:trPr>
        <w:tc>
          <w:tcPr>
            <w:tcW w:w="656" w:type="dxa"/>
            <w:vMerge w:val="restart"/>
            <w:vAlign w:val="center"/>
            <w:hideMark/>
          </w:tcPr>
          <w:p w14:paraId="503D6AF5"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5F3D274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481976D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3F0BC9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580E12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w:t>
            </w:r>
          </w:p>
          <w:p w14:paraId="0C4B44C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3E9A606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Ištisinio paviršiaus apdorojimas bitumine emulsija ir:</w:t>
            </w:r>
          </w:p>
        </w:tc>
        <w:tc>
          <w:tcPr>
            <w:tcW w:w="6354" w:type="dxa"/>
            <w:vMerge w:val="restart"/>
            <w:vAlign w:val="center"/>
          </w:tcPr>
          <w:p w14:paraId="43724982"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granitine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5/8, išvežant atliekas, kai remontuojamas plotas iki 5 m².</w:t>
            </w:r>
          </w:p>
          <w:p w14:paraId="127AC92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dolomitine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8/11, išvežant atliekas, kai remontuojamas plotas iki 5 m². </w:t>
            </w:r>
          </w:p>
          <w:p w14:paraId="0B82ED14"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8/11;</w:t>
            </w:r>
          </w:p>
          <w:p w14:paraId="38CDD5E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5/8;</w:t>
            </w:r>
          </w:p>
          <w:p w14:paraId="4B94F81B"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0/16;</w:t>
            </w:r>
          </w:p>
          <w:p w14:paraId="2CFF0C2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0/11;</w:t>
            </w:r>
          </w:p>
          <w:p w14:paraId="4F8341E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2/16.</w:t>
            </w:r>
          </w:p>
          <w:p w14:paraId="798380F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8/11;</w:t>
            </w:r>
          </w:p>
          <w:p w14:paraId="44F8A72E"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5/8;</w:t>
            </w:r>
          </w:p>
          <w:p w14:paraId="123262F6"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0/16;</w:t>
            </w:r>
          </w:p>
          <w:p w14:paraId="320B2347"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0/11;</w:t>
            </w:r>
          </w:p>
          <w:p w14:paraId="70551F3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2/16.</w:t>
            </w:r>
          </w:p>
        </w:tc>
      </w:tr>
      <w:tr w:rsidR="006D2301" w:rsidRPr="006D2301" w14:paraId="74C1E7BC" w14:textId="77777777" w:rsidTr="00B5026D">
        <w:trPr>
          <w:trHeight w:val="2828"/>
          <w:jc w:val="center"/>
        </w:trPr>
        <w:tc>
          <w:tcPr>
            <w:tcW w:w="656" w:type="dxa"/>
            <w:vMerge/>
            <w:vAlign w:val="center"/>
            <w:hideMark/>
          </w:tcPr>
          <w:p w14:paraId="2CCA2D5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hideMark/>
          </w:tcPr>
          <w:p w14:paraId="633A38C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granitine skaldele</w:t>
            </w:r>
          </w:p>
        </w:tc>
        <w:tc>
          <w:tcPr>
            <w:tcW w:w="6354" w:type="dxa"/>
            <w:vMerge/>
            <w:vAlign w:val="center"/>
          </w:tcPr>
          <w:p w14:paraId="4BA0D9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2731B3" w14:textId="77777777" w:rsidTr="00B5026D">
        <w:trPr>
          <w:trHeight w:val="412"/>
          <w:jc w:val="center"/>
        </w:trPr>
        <w:tc>
          <w:tcPr>
            <w:tcW w:w="656" w:type="dxa"/>
            <w:vMerge/>
            <w:vAlign w:val="center"/>
          </w:tcPr>
          <w:p w14:paraId="4DE41FE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tcPr>
          <w:p w14:paraId="43A84CC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dolomitine skaldele</w:t>
            </w:r>
          </w:p>
        </w:tc>
        <w:tc>
          <w:tcPr>
            <w:tcW w:w="6354" w:type="dxa"/>
            <w:vMerge/>
            <w:vAlign w:val="center"/>
          </w:tcPr>
          <w:p w14:paraId="2A95B40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85C247" w14:textId="77777777" w:rsidTr="00B5026D">
        <w:trPr>
          <w:trHeight w:val="580"/>
          <w:jc w:val="center"/>
        </w:trPr>
        <w:tc>
          <w:tcPr>
            <w:tcW w:w="656" w:type="dxa"/>
            <w:vAlign w:val="center"/>
          </w:tcPr>
          <w:p w14:paraId="16AA87B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15.</w:t>
            </w:r>
          </w:p>
        </w:tc>
        <w:tc>
          <w:tcPr>
            <w:tcW w:w="2766" w:type="dxa"/>
            <w:vAlign w:val="center"/>
            <w:hideMark/>
          </w:tcPr>
          <w:p w14:paraId="2725D36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frezavimas</w:t>
            </w:r>
          </w:p>
        </w:tc>
        <w:tc>
          <w:tcPr>
            <w:tcW w:w="6354" w:type="dxa"/>
            <w:vMerge w:val="restart"/>
            <w:vAlign w:val="center"/>
          </w:tcPr>
          <w:p w14:paraId="712BA7F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nufrezavimas freza, suformuojant tinkamus kelio dangos nuolydžius, pakraunant į autotransportą (prieš išlyginamąjį. Sluoksnio iš asfaltbetonio mišinio paklojimą). Asfaltbetonio dangos išvežimas į Užsakovo nurodytą vietą.</w:t>
            </w:r>
          </w:p>
          <w:p w14:paraId="32D7027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r>
      <w:tr w:rsidR="006D2301" w:rsidRPr="006D2301" w14:paraId="6805A128" w14:textId="77777777" w:rsidTr="00B5026D">
        <w:trPr>
          <w:trHeight w:val="580"/>
          <w:jc w:val="center"/>
        </w:trPr>
        <w:tc>
          <w:tcPr>
            <w:tcW w:w="656" w:type="dxa"/>
            <w:vAlign w:val="center"/>
          </w:tcPr>
          <w:p w14:paraId="0F7B091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16.</w:t>
            </w:r>
          </w:p>
        </w:tc>
        <w:tc>
          <w:tcPr>
            <w:tcW w:w="2766" w:type="dxa"/>
            <w:vAlign w:val="center"/>
          </w:tcPr>
          <w:p w14:paraId="7E18956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c>
          <w:tcPr>
            <w:tcW w:w="6354" w:type="dxa"/>
            <w:vMerge/>
            <w:vAlign w:val="center"/>
          </w:tcPr>
          <w:p w14:paraId="1027F599"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2F78D84" w14:textId="77777777" w:rsidTr="00B5026D">
        <w:trPr>
          <w:trHeight w:val="391"/>
          <w:jc w:val="center"/>
        </w:trPr>
        <w:tc>
          <w:tcPr>
            <w:tcW w:w="656" w:type="dxa"/>
            <w:vAlign w:val="center"/>
          </w:tcPr>
          <w:p w14:paraId="3B046CA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17.</w:t>
            </w:r>
          </w:p>
        </w:tc>
        <w:tc>
          <w:tcPr>
            <w:tcW w:w="2766" w:type="dxa"/>
            <w:vAlign w:val="center"/>
            <w:hideMark/>
          </w:tcPr>
          <w:p w14:paraId="33C9E6F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užtaisymas</w:t>
            </w:r>
          </w:p>
        </w:tc>
        <w:tc>
          <w:tcPr>
            <w:tcW w:w="6354" w:type="dxa"/>
            <w:vAlign w:val="center"/>
          </w:tcPr>
          <w:p w14:paraId="63AE5B7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iki 10 mm pločio užtaisymas asfaltbetonio dangose, išfrezuojant plyšį ir užpilant bitumu rankiniu būdu.</w:t>
            </w:r>
          </w:p>
        </w:tc>
      </w:tr>
      <w:tr w:rsidR="006D2301" w:rsidRPr="006D2301" w14:paraId="1E2E9249" w14:textId="77777777" w:rsidTr="00B5026D">
        <w:trPr>
          <w:trHeight w:val="70"/>
          <w:jc w:val="center"/>
        </w:trPr>
        <w:tc>
          <w:tcPr>
            <w:tcW w:w="656" w:type="dxa"/>
            <w:vAlign w:val="center"/>
          </w:tcPr>
          <w:p w14:paraId="5DFCDE0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18.</w:t>
            </w:r>
          </w:p>
        </w:tc>
        <w:tc>
          <w:tcPr>
            <w:tcW w:w="2766" w:type="dxa"/>
            <w:vAlign w:val="center"/>
          </w:tcPr>
          <w:p w14:paraId="48DE09DB"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Plyšius sandarinančios juostos įrengimas</w:t>
            </w:r>
          </w:p>
        </w:tc>
        <w:tc>
          <w:tcPr>
            <w:tcW w:w="6354" w:type="dxa"/>
            <w:vAlign w:val="center"/>
          </w:tcPr>
          <w:p w14:paraId="092CFE9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Plyšius sandarinančios juostos įrengimas (juostos tarp bordiūro ir asfalto dangos įrengimas)</w:t>
            </w:r>
          </w:p>
        </w:tc>
      </w:tr>
      <w:tr w:rsidR="006D2301" w:rsidRPr="006D2301" w14:paraId="1114E6FE" w14:textId="77777777" w:rsidTr="00B5026D">
        <w:trPr>
          <w:trHeight w:val="70"/>
          <w:jc w:val="center"/>
        </w:trPr>
        <w:tc>
          <w:tcPr>
            <w:tcW w:w="656" w:type="dxa"/>
            <w:vAlign w:val="center"/>
          </w:tcPr>
          <w:p w14:paraId="7BAEC84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19.</w:t>
            </w:r>
          </w:p>
        </w:tc>
        <w:tc>
          <w:tcPr>
            <w:tcW w:w="2766" w:type="dxa"/>
            <w:vAlign w:val="center"/>
          </w:tcPr>
          <w:p w14:paraId="7B46D3E9"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ardymas</w:t>
            </w:r>
          </w:p>
        </w:tc>
        <w:tc>
          <w:tcPr>
            <w:tcW w:w="6354" w:type="dxa"/>
            <w:vMerge w:val="restart"/>
            <w:vAlign w:val="center"/>
          </w:tcPr>
          <w:p w14:paraId="673C9CC9"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ardymas</w:t>
            </w:r>
          </w:p>
          <w:p w14:paraId="1B57B0B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atstatymas (įrengiant naują asfaltą). Dangos storis 8 cm. Asfalto markė AC 16 PD.</w:t>
            </w:r>
          </w:p>
          <w:p w14:paraId="0E22892A"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ardymas</w:t>
            </w:r>
          </w:p>
          <w:p w14:paraId="5DF4C45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atstatymas (tomis pačiomis medžiagomis, ar naujomis medžiagomis)</w:t>
            </w:r>
          </w:p>
          <w:p w14:paraId="121CD3F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ardymas</w:t>
            </w:r>
          </w:p>
          <w:p w14:paraId="76FB569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atstatymas (tomis pačiomis plytelėmis)</w:t>
            </w:r>
          </w:p>
          <w:p w14:paraId="23366FE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ardymas</w:t>
            </w:r>
          </w:p>
          <w:p w14:paraId="4B22BC5F" w14:textId="77777777" w:rsid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atstatymas (tomis pačiomis trinkelėmis)</w:t>
            </w:r>
          </w:p>
          <w:p w14:paraId="21AD514E" w14:textId="5342F7A1" w:rsidR="006D2301" w:rsidRP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 xml:space="preserve">Betono trinkelių ir plytelių atstatymui įsivertinti 3 cm storio pasluoksnio įrengimą iš </w:t>
            </w:r>
            <w:proofErr w:type="spellStart"/>
            <w:r w:rsidRPr="00592644">
              <w:rPr>
                <w:rFonts w:ascii="Times New Roman" w:eastAsia="Times New Roman" w:hAnsi="Times New Roman" w:cs="Times New Roman"/>
                <w:color w:val="000000"/>
                <w:sz w:val="22"/>
                <w:szCs w:val="22"/>
              </w:rPr>
              <w:t>dol</w:t>
            </w:r>
            <w:proofErr w:type="spellEnd"/>
            <w:r w:rsidRPr="00592644">
              <w:rPr>
                <w:rFonts w:ascii="Times New Roman" w:eastAsia="Times New Roman" w:hAnsi="Times New Roman" w:cs="Times New Roman"/>
                <w:color w:val="000000"/>
                <w:sz w:val="22"/>
                <w:szCs w:val="22"/>
              </w:rPr>
              <w:t>. skaldos nuosijų 0/5</w:t>
            </w:r>
          </w:p>
        </w:tc>
      </w:tr>
      <w:tr w:rsidR="006D2301" w:rsidRPr="006D2301" w14:paraId="1E4F7DBC" w14:textId="77777777" w:rsidTr="00B5026D">
        <w:trPr>
          <w:trHeight w:val="70"/>
          <w:jc w:val="center"/>
        </w:trPr>
        <w:tc>
          <w:tcPr>
            <w:tcW w:w="656" w:type="dxa"/>
            <w:vAlign w:val="center"/>
          </w:tcPr>
          <w:p w14:paraId="69EE66F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20.</w:t>
            </w:r>
          </w:p>
        </w:tc>
        <w:tc>
          <w:tcPr>
            <w:tcW w:w="2766" w:type="dxa"/>
            <w:vAlign w:val="center"/>
          </w:tcPr>
          <w:p w14:paraId="79F07FD2"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atstatymas</w:t>
            </w:r>
          </w:p>
        </w:tc>
        <w:tc>
          <w:tcPr>
            <w:tcW w:w="6354" w:type="dxa"/>
            <w:vMerge/>
            <w:vAlign w:val="center"/>
          </w:tcPr>
          <w:p w14:paraId="1A648BA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0B4B65" w14:textId="77777777" w:rsidTr="00B5026D">
        <w:trPr>
          <w:trHeight w:val="70"/>
          <w:jc w:val="center"/>
        </w:trPr>
        <w:tc>
          <w:tcPr>
            <w:tcW w:w="656" w:type="dxa"/>
            <w:vAlign w:val="center"/>
          </w:tcPr>
          <w:p w14:paraId="6A9761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21.</w:t>
            </w:r>
          </w:p>
        </w:tc>
        <w:tc>
          <w:tcPr>
            <w:tcW w:w="2766" w:type="dxa"/>
            <w:vAlign w:val="center"/>
          </w:tcPr>
          <w:p w14:paraId="4C929A4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ardymas</w:t>
            </w:r>
          </w:p>
        </w:tc>
        <w:tc>
          <w:tcPr>
            <w:tcW w:w="6354" w:type="dxa"/>
            <w:vMerge/>
            <w:vAlign w:val="center"/>
          </w:tcPr>
          <w:p w14:paraId="2F356FB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A5188E4" w14:textId="77777777" w:rsidTr="00B5026D">
        <w:trPr>
          <w:trHeight w:val="70"/>
          <w:jc w:val="center"/>
        </w:trPr>
        <w:tc>
          <w:tcPr>
            <w:tcW w:w="656" w:type="dxa"/>
            <w:vAlign w:val="center"/>
          </w:tcPr>
          <w:p w14:paraId="3C5836F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22.</w:t>
            </w:r>
          </w:p>
        </w:tc>
        <w:tc>
          <w:tcPr>
            <w:tcW w:w="2766" w:type="dxa"/>
            <w:vAlign w:val="center"/>
          </w:tcPr>
          <w:p w14:paraId="1F4149F8"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(tomis pačiomis medžiagomis)</w:t>
            </w:r>
          </w:p>
        </w:tc>
        <w:tc>
          <w:tcPr>
            <w:tcW w:w="6354" w:type="dxa"/>
            <w:vMerge/>
            <w:vAlign w:val="center"/>
          </w:tcPr>
          <w:p w14:paraId="26BF775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CFD341" w14:textId="77777777" w:rsidTr="00B5026D">
        <w:trPr>
          <w:trHeight w:val="70"/>
          <w:jc w:val="center"/>
        </w:trPr>
        <w:tc>
          <w:tcPr>
            <w:tcW w:w="656" w:type="dxa"/>
            <w:vAlign w:val="center"/>
          </w:tcPr>
          <w:p w14:paraId="44FD4F3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23.</w:t>
            </w:r>
          </w:p>
        </w:tc>
        <w:tc>
          <w:tcPr>
            <w:tcW w:w="2766" w:type="dxa"/>
            <w:vAlign w:val="center"/>
          </w:tcPr>
          <w:p w14:paraId="44D5009E"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(naujomis medžiagomis)</w:t>
            </w:r>
          </w:p>
        </w:tc>
        <w:tc>
          <w:tcPr>
            <w:tcW w:w="6354" w:type="dxa"/>
            <w:vMerge/>
            <w:vAlign w:val="center"/>
          </w:tcPr>
          <w:p w14:paraId="3A858F1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4B265A8" w14:textId="77777777" w:rsidTr="00B5026D">
        <w:trPr>
          <w:trHeight w:val="70"/>
          <w:jc w:val="center"/>
        </w:trPr>
        <w:tc>
          <w:tcPr>
            <w:tcW w:w="656" w:type="dxa"/>
            <w:vAlign w:val="center"/>
          </w:tcPr>
          <w:p w14:paraId="2FE83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24.</w:t>
            </w:r>
          </w:p>
        </w:tc>
        <w:tc>
          <w:tcPr>
            <w:tcW w:w="2766" w:type="dxa"/>
            <w:vAlign w:val="center"/>
          </w:tcPr>
          <w:p w14:paraId="7A046D1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Plytelių dangos ardymas</w:t>
            </w:r>
          </w:p>
        </w:tc>
        <w:tc>
          <w:tcPr>
            <w:tcW w:w="6354" w:type="dxa"/>
            <w:vMerge/>
            <w:vAlign w:val="center"/>
          </w:tcPr>
          <w:p w14:paraId="16D9983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37362" w14:textId="77777777" w:rsidTr="00B5026D">
        <w:trPr>
          <w:trHeight w:val="70"/>
          <w:jc w:val="center"/>
        </w:trPr>
        <w:tc>
          <w:tcPr>
            <w:tcW w:w="656" w:type="dxa"/>
            <w:vAlign w:val="center"/>
          </w:tcPr>
          <w:p w14:paraId="3AF29D6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25.</w:t>
            </w:r>
          </w:p>
        </w:tc>
        <w:tc>
          <w:tcPr>
            <w:tcW w:w="2766" w:type="dxa"/>
            <w:vAlign w:val="center"/>
          </w:tcPr>
          <w:p w14:paraId="088E055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Plytelių dangos atstatymas</w:t>
            </w:r>
          </w:p>
        </w:tc>
        <w:tc>
          <w:tcPr>
            <w:tcW w:w="6354" w:type="dxa"/>
            <w:vMerge/>
            <w:vAlign w:val="center"/>
          </w:tcPr>
          <w:p w14:paraId="4B6F8A8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C79A1D8" w14:textId="77777777" w:rsidTr="00B5026D">
        <w:trPr>
          <w:trHeight w:val="70"/>
          <w:jc w:val="center"/>
        </w:trPr>
        <w:tc>
          <w:tcPr>
            <w:tcW w:w="656" w:type="dxa"/>
            <w:vAlign w:val="center"/>
          </w:tcPr>
          <w:p w14:paraId="180E2B8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26.</w:t>
            </w:r>
          </w:p>
        </w:tc>
        <w:tc>
          <w:tcPr>
            <w:tcW w:w="2766" w:type="dxa"/>
            <w:vAlign w:val="center"/>
          </w:tcPr>
          <w:p w14:paraId="72A7B07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Trinkelių dangos ardymas</w:t>
            </w:r>
          </w:p>
        </w:tc>
        <w:tc>
          <w:tcPr>
            <w:tcW w:w="6354" w:type="dxa"/>
            <w:vMerge/>
            <w:vAlign w:val="center"/>
          </w:tcPr>
          <w:p w14:paraId="262A368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23FA297" w14:textId="77777777" w:rsidTr="00B5026D">
        <w:trPr>
          <w:trHeight w:val="70"/>
          <w:jc w:val="center"/>
        </w:trPr>
        <w:tc>
          <w:tcPr>
            <w:tcW w:w="656" w:type="dxa"/>
            <w:vAlign w:val="center"/>
          </w:tcPr>
          <w:p w14:paraId="2142B10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27.</w:t>
            </w:r>
          </w:p>
        </w:tc>
        <w:tc>
          <w:tcPr>
            <w:tcW w:w="2766" w:type="dxa"/>
            <w:vAlign w:val="center"/>
          </w:tcPr>
          <w:p w14:paraId="168E90BF"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Trinkelių dangos atstatymas</w:t>
            </w:r>
          </w:p>
        </w:tc>
        <w:tc>
          <w:tcPr>
            <w:tcW w:w="6354" w:type="dxa"/>
            <w:vMerge/>
            <w:vAlign w:val="center"/>
          </w:tcPr>
          <w:p w14:paraId="7653A72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3D31C70" w14:textId="77777777" w:rsidTr="00B5026D">
        <w:trPr>
          <w:trHeight w:val="70"/>
          <w:jc w:val="center"/>
        </w:trPr>
        <w:tc>
          <w:tcPr>
            <w:tcW w:w="656" w:type="dxa"/>
            <w:vAlign w:val="center"/>
          </w:tcPr>
          <w:p w14:paraId="5E4D293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28.</w:t>
            </w:r>
          </w:p>
        </w:tc>
        <w:tc>
          <w:tcPr>
            <w:tcW w:w="2766" w:type="dxa"/>
            <w:vAlign w:val="center"/>
          </w:tcPr>
          <w:p w14:paraId="5133CD5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Žalios vejos ardymas</w:t>
            </w:r>
          </w:p>
        </w:tc>
        <w:tc>
          <w:tcPr>
            <w:tcW w:w="6354" w:type="dxa"/>
            <w:vMerge w:val="restart"/>
            <w:vAlign w:val="center"/>
          </w:tcPr>
          <w:p w14:paraId="4B59A50D"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ardymas</w:t>
            </w:r>
          </w:p>
          <w:p w14:paraId="491DB5C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įrengimas užpilant 10 cm augalinio dirvožemio, pasėjant daugiametes žoles.</w:t>
            </w:r>
          </w:p>
        </w:tc>
      </w:tr>
      <w:tr w:rsidR="006D2301" w:rsidRPr="006D2301" w14:paraId="636F050C" w14:textId="77777777" w:rsidTr="00B5026D">
        <w:trPr>
          <w:trHeight w:val="713"/>
          <w:jc w:val="center"/>
        </w:trPr>
        <w:tc>
          <w:tcPr>
            <w:tcW w:w="656" w:type="dxa"/>
            <w:vAlign w:val="center"/>
          </w:tcPr>
          <w:p w14:paraId="24F6AE4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29.</w:t>
            </w:r>
          </w:p>
        </w:tc>
        <w:tc>
          <w:tcPr>
            <w:tcW w:w="2766" w:type="dxa"/>
            <w:vAlign w:val="center"/>
          </w:tcPr>
          <w:p w14:paraId="2689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Žalios vejos atstatymas/įrengimas, užsėjant žole</w:t>
            </w:r>
          </w:p>
        </w:tc>
        <w:tc>
          <w:tcPr>
            <w:tcW w:w="6354" w:type="dxa"/>
            <w:vMerge/>
            <w:vAlign w:val="center"/>
          </w:tcPr>
          <w:p w14:paraId="118982E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5E229FE8" w14:textId="77777777" w:rsidTr="00B5026D">
        <w:trPr>
          <w:trHeight w:val="70"/>
          <w:jc w:val="center"/>
        </w:trPr>
        <w:tc>
          <w:tcPr>
            <w:tcW w:w="656" w:type="dxa"/>
            <w:vAlign w:val="center"/>
          </w:tcPr>
          <w:p w14:paraId="35217B3F"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30.</w:t>
            </w:r>
          </w:p>
        </w:tc>
        <w:tc>
          <w:tcPr>
            <w:tcW w:w="2766" w:type="dxa"/>
            <w:vAlign w:val="center"/>
            <w:hideMark/>
          </w:tcPr>
          <w:p w14:paraId="6081EA37"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8 cm užtaisant siūles</w:t>
            </w:r>
          </w:p>
        </w:tc>
        <w:tc>
          <w:tcPr>
            <w:tcW w:w="6354" w:type="dxa"/>
            <w:vMerge w:val="restart"/>
            <w:vAlign w:val="center"/>
          </w:tcPr>
          <w:p w14:paraId="73032103" w14:textId="77777777" w:rsidR="00592644" w:rsidRPr="006D2301"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betoninių trinkelių (h=6cm)(h-8cm) įrengimas, siūles užpilant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 </w:t>
            </w:r>
          </w:p>
          <w:p w14:paraId="5A16528B" w14:textId="77777777" w:rsidR="00592644"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375x375x70mm betono plytelių įrengimas, užtaisant siūles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w:t>
            </w:r>
          </w:p>
          <w:p w14:paraId="7F9F69EB" w14:textId="77777777" w:rsid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Reljefinių neregių vedimo ir įspėjimo trinkelių įrengimas.</w:t>
            </w:r>
          </w:p>
          <w:p w14:paraId="69269D8D" w14:textId="77777777"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augaliniu gruntu ir įrengiant veją (užsėjimas), užtaisant siūles</w:t>
            </w:r>
            <w:r>
              <w:rPr>
                <w:rFonts w:ascii="Times New Roman" w:hAnsi="Times New Roman" w:cs="Times New Roman"/>
                <w:sz w:val="22"/>
                <w:szCs w:val="22"/>
              </w:rPr>
              <w:t>.</w:t>
            </w:r>
          </w:p>
          <w:p w14:paraId="4229FE31" w14:textId="30C535CD"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skalda (arba žvyru), užtaisant siūles</w:t>
            </w:r>
            <w:r>
              <w:rPr>
                <w:rFonts w:ascii="Times New Roman" w:hAnsi="Times New Roman" w:cs="Times New Roman"/>
                <w:sz w:val="22"/>
                <w:szCs w:val="22"/>
              </w:rPr>
              <w:t>.</w:t>
            </w:r>
          </w:p>
          <w:p w14:paraId="25699269" w14:textId="7C3A2F59" w:rsidR="00592644" w:rsidRPr="00592644" w:rsidRDefault="00592644" w:rsidP="00592644">
            <w:pPr>
              <w:spacing w:after="0" w:line="259" w:lineRule="auto"/>
              <w:ind w:left="720"/>
              <w:contextualSpacing/>
              <w:jc w:val="both"/>
              <w:rPr>
                <w:rFonts w:ascii="Times New Roman" w:eastAsia="Times New Roman" w:hAnsi="Times New Roman" w:cs="Times New Roman"/>
                <w:color w:val="000000"/>
                <w:sz w:val="22"/>
                <w:szCs w:val="22"/>
              </w:rPr>
            </w:pPr>
          </w:p>
        </w:tc>
      </w:tr>
      <w:tr w:rsidR="00592644" w:rsidRPr="006D2301" w14:paraId="7FD6780F" w14:textId="77777777" w:rsidTr="00B5026D">
        <w:trPr>
          <w:trHeight w:val="372"/>
          <w:jc w:val="center"/>
        </w:trPr>
        <w:tc>
          <w:tcPr>
            <w:tcW w:w="656" w:type="dxa"/>
            <w:vAlign w:val="center"/>
          </w:tcPr>
          <w:p w14:paraId="715D785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31.</w:t>
            </w:r>
          </w:p>
        </w:tc>
        <w:tc>
          <w:tcPr>
            <w:tcW w:w="2766" w:type="dxa"/>
            <w:vAlign w:val="center"/>
          </w:tcPr>
          <w:p w14:paraId="29DECBD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6 cm užtaisant siūles</w:t>
            </w:r>
          </w:p>
        </w:tc>
        <w:tc>
          <w:tcPr>
            <w:tcW w:w="6354" w:type="dxa"/>
            <w:vMerge/>
            <w:vAlign w:val="center"/>
          </w:tcPr>
          <w:p w14:paraId="633EEB51"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51538600" w14:textId="77777777" w:rsidTr="00B5026D">
        <w:trPr>
          <w:trHeight w:val="841"/>
          <w:jc w:val="center"/>
        </w:trPr>
        <w:tc>
          <w:tcPr>
            <w:tcW w:w="656" w:type="dxa"/>
            <w:vAlign w:val="center"/>
          </w:tcPr>
          <w:p w14:paraId="61C8DE65"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32.</w:t>
            </w:r>
          </w:p>
        </w:tc>
        <w:tc>
          <w:tcPr>
            <w:tcW w:w="2766" w:type="dxa"/>
            <w:vAlign w:val="center"/>
          </w:tcPr>
          <w:p w14:paraId="7208A7C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375x375mm betono plytelių šaligatvių įrengimas, užtaisant siūles smėliu</w:t>
            </w:r>
          </w:p>
        </w:tc>
        <w:tc>
          <w:tcPr>
            <w:tcW w:w="6354" w:type="dxa"/>
            <w:vMerge/>
            <w:vAlign w:val="center"/>
          </w:tcPr>
          <w:p w14:paraId="51194406"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7C2DC269" w14:textId="77777777" w:rsidTr="000F0F98">
        <w:trPr>
          <w:trHeight w:val="841"/>
          <w:jc w:val="center"/>
        </w:trPr>
        <w:tc>
          <w:tcPr>
            <w:tcW w:w="656" w:type="dxa"/>
            <w:vAlign w:val="center"/>
          </w:tcPr>
          <w:p w14:paraId="78943E43" w14:textId="0FD902B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33.</w:t>
            </w:r>
          </w:p>
        </w:tc>
        <w:tc>
          <w:tcPr>
            <w:tcW w:w="2766" w:type="dxa"/>
          </w:tcPr>
          <w:p w14:paraId="6A257D95" w14:textId="6CA5D365"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Grindinio įrengimas</w:t>
            </w:r>
            <w:r>
              <w:rPr>
                <w:rFonts w:ascii="Times New Roman" w:hAnsi="Times New Roman" w:cs="Times New Roman"/>
                <w:sz w:val="22"/>
                <w:szCs w:val="22"/>
              </w:rPr>
              <w:t xml:space="preserve"> (įvairių spalvų)</w:t>
            </w:r>
            <w:r w:rsidRPr="00592644">
              <w:rPr>
                <w:rFonts w:ascii="Times New Roman" w:hAnsi="Times New Roman" w:cs="Times New Roman"/>
                <w:sz w:val="22"/>
                <w:szCs w:val="22"/>
              </w:rPr>
              <w:t xml:space="preserve"> iš betono trinkelių rankiniu būdu, užpilant siūles akmens atsijomis (reljefinės neregių vedimo ir įspėjimo trinkelės)</w:t>
            </w:r>
          </w:p>
        </w:tc>
        <w:tc>
          <w:tcPr>
            <w:tcW w:w="6354" w:type="dxa"/>
            <w:vMerge/>
            <w:vAlign w:val="center"/>
          </w:tcPr>
          <w:p w14:paraId="3B4FB70A"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5EEC9905" w14:textId="77777777" w:rsidTr="000F0F98">
        <w:trPr>
          <w:trHeight w:val="841"/>
          <w:jc w:val="center"/>
        </w:trPr>
        <w:tc>
          <w:tcPr>
            <w:tcW w:w="656" w:type="dxa"/>
            <w:vAlign w:val="center"/>
          </w:tcPr>
          <w:p w14:paraId="46B73573" w14:textId="33E259A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w:t>
            </w:r>
          </w:p>
        </w:tc>
        <w:tc>
          <w:tcPr>
            <w:tcW w:w="2766" w:type="dxa"/>
          </w:tcPr>
          <w:p w14:paraId="7D8A5111" w14:textId="04F7842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augaliniu gruntu ir įrengiant veją (užsėjimas), užtaisant siūles</w:t>
            </w:r>
          </w:p>
        </w:tc>
        <w:tc>
          <w:tcPr>
            <w:tcW w:w="6354" w:type="dxa"/>
            <w:vMerge/>
            <w:vAlign w:val="center"/>
          </w:tcPr>
          <w:p w14:paraId="3E5506A4"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DD954A5" w14:textId="77777777" w:rsidTr="000F0F98">
        <w:trPr>
          <w:trHeight w:val="841"/>
          <w:jc w:val="center"/>
        </w:trPr>
        <w:tc>
          <w:tcPr>
            <w:tcW w:w="656" w:type="dxa"/>
            <w:vAlign w:val="center"/>
          </w:tcPr>
          <w:p w14:paraId="28CC523F" w14:textId="7BC9D0ED"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w:t>
            </w:r>
          </w:p>
        </w:tc>
        <w:tc>
          <w:tcPr>
            <w:tcW w:w="2766" w:type="dxa"/>
          </w:tcPr>
          <w:p w14:paraId="417C0E0F" w14:textId="2696C37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augaliniu gruntu ir įrengiant veją (užsėjimas), užtaisant siūles</w:t>
            </w:r>
          </w:p>
        </w:tc>
        <w:tc>
          <w:tcPr>
            <w:tcW w:w="6354" w:type="dxa"/>
            <w:vMerge/>
            <w:vAlign w:val="center"/>
          </w:tcPr>
          <w:p w14:paraId="4F3420C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43360AA" w14:textId="77777777" w:rsidTr="000F0F98">
        <w:trPr>
          <w:trHeight w:val="841"/>
          <w:jc w:val="center"/>
        </w:trPr>
        <w:tc>
          <w:tcPr>
            <w:tcW w:w="656" w:type="dxa"/>
            <w:vAlign w:val="center"/>
          </w:tcPr>
          <w:p w14:paraId="35911130" w14:textId="157D7C12"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36.</w:t>
            </w:r>
          </w:p>
        </w:tc>
        <w:tc>
          <w:tcPr>
            <w:tcW w:w="2766" w:type="dxa"/>
          </w:tcPr>
          <w:p w14:paraId="194D30B6" w14:textId="00D63FA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skalda (arba žvyru), užtaisant siūles</w:t>
            </w:r>
          </w:p>
        </w:tc>
        <w:tc>
          <w:tcPr>
            <w:tcW w:w="6354" w:type="dxa"/>
            <w:vMerge/>
            <w:vAlign w:val="center"/>
          </w:tcPr>
          <w:p w14:paraId="41527A87"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2BD24B54" w14:textId="77777777" w:rsidTr="000F0F98">
        <w:trPr>
          <w:trHeight w:val="841"/>
          <w:jc w:val="center"/>
        </w:trPr>
        <w:tc>
          <w:tcPr>
            <w:tcW w:w="656" w:type="dxa"/>
            <w:vAlign w:val="center"/>
          </w:tcPr>
          <w:p w14:paraId="23CA6795" w14:textId="3A36DE5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37.</w:t>
            </w:r>
          </w:p>
        </w:tc>
        <w:tc>
          <w:tcPr>
            <w:tcW w:w="2766" w:type="dxa"/>
          </w:tcPr>
          <w:p w14:paraId="26F47B00" w14:textId="365551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skalda (arba žvyru), užtaisant siūles</w:t>
            </w:r>
          </w:p>
        </w:tc>
        <w:tc>
          <w:tcPr>
            <w:tcW w:w="6354" w:type="dxa"/>
            <w:vMerge/>
            <w:vAlign w:val="center"/>
          </w:tcPr>
          <w:p w14:paraId="0C1F678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6D2301" w:rsidRPr="006D2301" w14:paraId="4B0DF257" w14:textId="77777777" w:rsidTr="00B5026D">
        <w:trPr>
          <w:trHeight w:val="80"/>
          <w:jc w:val="center"/>
        </w:trPr>
        <w:tc>
          <w:tcPr>
            <w:tcW w:w="656" w:type="dxa"/>
            <w:vAlign w:val="center"/>
          </w:tcPr>
          <w:p w14:paraId="0C489674" w14:textId="4033BE8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38.</w:t>
            </w:r>
          </w:p>
        </w:tc>
        <w:tc>
          <w:tcPr>
            <w:tcW w:w="2766" w:type="dxa"/>
            <w:vAlign w:val="center"/>
            <w:hideMark/>
          </w:tcPr>
          <w:p w14:paraId="57C09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bortų įrengimas</w:t>
            </w:r>
          </w:p>
        </w:tc>
        <w:tc>
          <w:tcPr>
            <w:tcW w:w="6354" w:type="dxa"/>
            <w:vAlign w:val="center"/>
          </w:tcPr>
          <w:p w14:paraId="131C985D"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1000x150x300 mm skersmens betoninių bortų ant betoninio pagrindo įrengimas</w:t>
            </w:r>
          </w:p>
        </w:tc>
      </w:tr>
      <w:tr w:rsidR="00592644" w:rsidRPr="006D2301" w14:paraId="4C0EFAE5" w14:textId="77777777" w:rsidTr="00B5026D">
        <w:trPr>
          <w:trHeight w:val="80"/>
          <w:jc w:val="center"/>
        </w:trPr>
        <w:tc>
          <w:tcPr>
            <w:tcW w:w="656" w:type="dxa"/>
            <w:vAlign w:val="center"/>
          </w:tcPr>
          <w:p w14:paraId="233A8853" w14:textId="711484CD"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w:t>
            </w:r>
          </w:p>
        </w:tc>
        <w:tc>
          <w:tcPr>
            <w:tcW w:w="2766" w:type="dxa"/>
            <w:vAlign w:val="center"/>
          </w:tcPr>
          <w:p w14:paraId="178CAA0D" w14:textId="3D1C91EB"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Šaligatvio bortų įrengimas</w:t>
            </w:r>
          </w:p>
        </w:tc>
        <w:tc>
          <w:tcPr>
            <w:tcW w:w="6354" w:type="dxa"/>
            <w:vAlign w:val="center"/>
          </w:tcPr>
          <w:p w14:paraId="0A647CA8" w14:textId="0B4FE5B4" w:rsidR="00592644" w:rsidRPr="006D2301" w:rsidRDefault="00592644"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1000x</w:t>
            </w: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54242EB" w14:textId="77777777" w:rsidTr="00B5026D">
        <w:trPr>
          <w:trHeight w:val="417"/>
          <w:jc w:val="center"/>
        </w:trPr>
        <w:tc>
          <w:tcPr>
            <w:tcW w:w="656" w:type="dxa"/>
            <w:vAlign w:val="center"/>
          </w:tcPr>
          <w:p w14:paraId="7116C32D" w14:textId="3A3C046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2766" w:type="dxa"/>
            <w:vAlign w:val="center"/>
            <w:hideMark/>
          </w:tcPr>
          <w:p w14:paraId="114A91C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bortų įrengimas</w:t>
            </w:r>
          </w:p>
        </w:tc>
        <w:tc>
          <w:tcPr>
            <w:tcW w:w="6354" w:type="dxa"/>
            <w:vAlign w:val="center"/>
          </w:tcPr>
          <w:p w14:paraId="74C85A6F"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237EE33" w14:textId="77777777" w:rsidTr="00B5026D">
        <w:trPr>
          <w:trHeight w:val="70"/>
          <w:jc w:val="center"/>
        </w:trPr>
        <w:tc>
          <w:tcPr>
            <w:tcW w:w="656" w:type="dxa"/>
            <w:vAlign w:val="center"/>
          </w:tcPr>
          <w:p w14:paraId="1A0E0F1C" w14:textId="1327F1E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41.</w:t>
            </w:r>
          </w:p>
        </w:tc>
        <w:tc>
          <w:tcPr>
            <w:tcW w:w="2766" w:type="dxa"/>
            <w:vAlign w:val="center"/>
            <w:hideMark/>
          </w:tcPr>
          <w:p w14:paraId="2866619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Bortų ardymas</w:t>
            </w:r>
          </w:p>
        </w:tc>
        <w:tc>
          <w:tcPr>
            <w:tcW w:w="6354" w:type="dxa"/>
            <w:vAlign w:val="center"/>
          </w:tcPr>
          <w:p w14:paraId="7AB9BA95"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bortų išardymas (gatvės bortų ardymas, vejos bortų ardymas)</w:t>
            </w:r>
          </w:p>
        </w:tc>
      </w:tr>
      <w:tr w:rsidR="006D2301" w:rsidRPr="006D2301" w14:paraId="52C1A294" w14:textId="77777777" w:rsidTr="00B5026D">
        <w:trPr>
          <w:trHeight w:val="416"/>
          <w:jc w:val="center"/>
        </w:trPr>
        <w:tc>
          <w:tcPr>
            <w:tcW w:w="656" w:type="dxa"/>
            <w:vAlign w:val="center"/>
          </w:tcPr>
          <w:p w14:paraId="76B9EEF8" w14:textId="45C658C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42.</w:t>
            </w:r>
          </w:p>
        </w:tc>
        <w:tc>
          <w:tcPr>
            <w:tcW w:w="2766" w:type="dxa"/>
            <w:vAlign w:val="center"/>
            <w:hideMark/>
          </w:tcPr>
          <w:p w14:paraId="561195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w:t>
            </w:r>
          </w:p>
        </w:tc>
        <w:tc>
          <w:tcPr>
            <w:tcW w:w="6354" w:type="dxa"/>
            <w:vAlign w:val="center"/>
          </w:tcPr>
          <w:p w14:paraId="7B9308B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 gelžbetoniniais žiedais (h=15 cm) ir liuko perstatymas, užtaisant dangą asfaltbetonio mišiniu. Esant poreikiui numatyti remontą iki perdengimo plokštės.</w:t>
            </w:r>
          </w:p>
        </w:tc>
      </w:tr>
      <w:tr w:rsidR="006D2301" w:rsidRPr="006D2301" w14:paraId="7F283103" w14:textId="77777777" w:rsidTr="00B5026D">
        <w:trPr>
          <w:trHeight w:val="533"/>
          <w:jc w:val="center"/>
        </w:trPr>
        <w:tc>
          <w:tcPr>
            <w:tcW w:w="656" w:type="dxa"/>
            <w:vAlign w:val="center"/>
          </w:tcPr>
          <w:p w14:paraId="6986E2CD" w14:textId="45871C2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43.</w:t>
            </w:r>
          </w:p>
        </w:tc>
        <w:tc>
          <w:tcPr>
            <w:tcW w:w="2766" w:type="dxa"/>
            <w:vAlign w:val="center"/>
          </w:tcPr>
          <w:p w14:paraId="76B7C6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w:t>
            </w:r>
          </w:p>
          <w:p w14:paraId="0356BCD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pritaikymas iki projektinio dangų lygio</w:t>
            </w:r>
          </w:p>
        </w:tc>
        <w:tc>
          <w:tcPr>
            <w:tcW w:w="6354" w:type="dxa"/>
            <w:vAlign w:val="center"/>
          </w:tcPr>
          <w:p w14:paraId="3196BEF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 pritaikymas iki projektinio dangų lygio</w:t>
            </w:r>
          </w:p>
        </w:tc>
      </w:tr>
      <w:tr w:rsidR="006D2301" w:rsidRPr="006D2301" w14:paraId="0A97789F" w14:textId="77777777" w:rsidTr="00B5026D">
        <w:trPr>
          <w:trHeight w:val="533"/>
          <w:jc w:val="center"/>
        </w:trPr>
        <w:tc>
          <w:tcPr>
            <w:tcW w:w="656" w:type="dxa"/>
            <w:vAlign w:val="center"/>
          </w:tcPr>
          <w:p w14:paraId="43ED3DE5" w14:textId="6BED22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44.</w:t>
            </w:r>
          </w:p>
        </w:tc>
        <w:tc>
          <w:tcPr>
            <w:tcW w:w="2766" w:type="dxa"/>
            <w:vAlign w:val="center"/>
            <w:hideMark/>
          </w:tcPr>
          <w:p w14:paraId="7F6C53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pakeitimas į ketinius liukus</w:t>
            </w:r>
          </w:p>
        </w:tc>
        <w:tc>
          <w:tcPr>
            <w:tcW w:w="6354" w:type="dxa"/>
            <w:vAlign w:val="center"/>
          </w:tcPr>
          <w:p w14:paraId="79BE0A20"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Ketiniai liukai (plaukiojančio tipo). </w:t>
            </w:r>
          </w:p>
        </w:tc>
      </w:tr>
      <w:tr w:rsidR="006D2301" w:rsidRPr="006D2301" w14:paraId="757079DA" w14:textId="77777777" w:rsidTr="00B5026D">
        <w:trPr>
          <w:trHeight w:val="70"/>
          <w:jc w:val="center"/>
        </w:trPr>
        <w:tc>
          <w:tcPr>
            <w:tcW w:w="656" w:type="dxa"/>
            <w:vAlign w:val="center"/>
          </w:tcPr>
          <w:p w14:paraId="6FFB1D23" w14:textId="18C8D07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45.</w:t>
            </w:r>
          </w:p>
        </w:tc>
        <w:tc>
          <w:tcPr>
            <w:tcW w:w="2766" w:type="dxa"/>
            <w:vAlign w:val="center"/>
            <w:hideMark/>
          </w:tcPr>
          <w:p w14:paraId="0F99BC7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mechaninis šlavimas</w:t>
            </w:r>
          </w:p>
        </w:tc>
        <w:tc>
          <w:tcPr>
            <w:tcW w:w="6354" w:type="dxa"/>
            <w:vAlign w:val="center"/>
          </w:tcPr>
          <w:p w14:paraId="17DF87F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valymas mechanizuotu būdu</w:t>
            </w:r>
          </w:p>
        </w:tc>
      </w:tr>
      <w:tr w:rsidR="006D2301" w:rsidRPr="006D2301" w14:paraId="350C7623" w14:textId="77777777" w:rsidTr="00B5026D">
        <w:trPr>
          <w:trHeight w:val="433"/>
          <w:jc w:val="center"/>
        </w:trPr>
        <w:tc>
          <w:tcPr>
            <w:tcW w:w="656" w:type="dxa"/>
            <w:vAlign w:val="center"/>
          </w:tcPr>
          <w:p w14:paraId="76FF9FF2" w14:textId="0D689FC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46.</w:t>
            </w:r>
          </w:p>
        </w:tc>
        <w:tc>
          <w:tcPr>
            <w:tcW w:w="2766" w:type="dxa"/>
            <w:vAlign w:val="center"/>
          </w:tcPr>
          <w:p w14:paraId="47A7FB9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žvyro danga ir vamzdžiu įrengimas</w:t>
            </w:r>
          </w:p>
        </w:tc>
        <w:tc>
          <w:tcPr>
            <w:tcW w:w="6354" w:type="dxa"/>
            <w:vMerge w:val="restart"/>
            <w:vAlign w:val="center"/>
          </w:tcPr>
          <w:p w14:paraId="126B2F9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w:t>
            </w:r>
            <w:proofErr w:type="spellStart"/>
            <w:r w:rsidRPr="006D2301">
              <w:rPr>
                <w:rFonts w:ascii="Times New Roman" w:eastAsia="Times New Roman" w:hAnsi="Times New Roman" w:cs="Times New Roman"/>
                <w:color w:val="000000"/>
                <w:sz w:val="22"/>
                <w:szCs w:val="22"/>
              </w:rPr>
              <w:t>dolimitinės</w:t>
            </w:r>
            <w:proofErr w:type="spellEnd"/>
            <w:r w:rsidRPr="006D2301">
              <w:rPr>
                <w:rFonts w:ascii="Times New Roman" w:eastAsia="Times New Roman" w:hAnsi="Times New Roman" w:cs="Times New Roman"/>
                <w:color w:val="000000"/>
                <w:sz w:val="22"/>
                <w:szCs w:val="22"/>
              </w:rPr>
              <w:t xml:space="preserve"> skaldos, 0,4 m skersmens pralaidos įrengimas, kelkraščių dangos įrengimas.</w:t>
            </w:r>
          </w:p>
        </w:tc>
      </w:tr>
      <w:tr w:rsidR="006D2301" w:rsidRPr="006D2301" w14:paraId="0984C54D" w14:textId="77777777" w:rsidTr="00B5026D">
        <w:trPr>
          <w:trHeight w:val="410"/>
          <w:jc w:val="center"/>
        </w:trPr>
        <w:tc>
          <w:tcPr>
            <w:tcW w:w="656" w:type="dxa"/>
            <w:vAlign w:val="center"/>
          </w:tcPr>
          <w:p w14:paraId="3A1CF9DA" w14:textId="760CF6D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47.</w:t>
            </w:r>
          </w:p>
        </w:tc>
        <w:tc>
          <w:tcPr>
            <w:tcW w:w="2766" w:type="dxa"/>
            <w:vAlign w:val="center"/>
          </w:tcPr>
          <w:p w14:paraId="04A9F19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žvyro danga ir vamzdžiu įrengimas</w:t>
            </w:r>
          </w:p>
        </w:tc>
        <w:tc>
          <w:tcPr>
            <w:tcW w:w="6354" w:type="dxa"/>
            <w:vMerge/>
            <w:vAlign w:val="center"/>
          </w:tcPr>
          <w:p w14:paraId="06A52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A17F1AC" w14:textId="77777777" w:rsidTr="00B5026D">
        <w:trPr>
          <w:trHeight w:val="410"/>
          <w:jc w:val="center"/>
        </w:trPr>
        <w:tc>
          <w:tcPr>
            <w:tcW w:w="656" w:type="dxa"/>
            <w:vAlign w:val="center"/>
          </w:tcPr>
          <w:p w14:paraId="4591BEDD" w14:textId="3CA17A0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48.</w:t>
            </w:r>
          </w:p>
        </w:tc>
        <w:tc>
          <w:tcPr>
            <w:tcW w:w="2766" w:type="dxa"/>
            <w:vAlign w:val="center"/>
          </w:tcPr>
          <w:p w14:paraId="0353FE5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žvyro danga ir vamzdžiu įrengimas</w:t>
            </w:r>
          </w:p>
        </w:tc>
        <w:tc>
          <w:tcPr>
            <w:tcW w:w="6354" w:type="dxa"/>
            <w:vMerge/>
            <w:vAlign w:val="center"/>
          </w:tcPr>
          <w:p w14:paraId="485182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6701BDE" w14:textId="77777777" w:rsidTr="00B5026D">
        <w:trPr>
          <w:trHeight w:val="410"/>
          <w:jc w:val="center"/>
        </w:trPr>
        <w:tc>
          <w:tcPr>
            <w:tcW w:w="656" w:type="dxa"/>
            <w:vAlign w:val="center"/>
          </w:tcPr>
          <w:p w14:paraId="039F39D7" w14:textId="26B00DE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49.</w:t>
            </w:r>
          </w:p>
        </w:tc>
        <w:tc>
          <w:tcPr>
            <w:tcW w:w="2766" w:type="dxa"/>
            <w:vAlign w:val="center"/>
          </w:tcPr>
          <w:p w14:paraId="0E7AA56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4v tipo nuovažos su žvyro danga ir vamzdžiu įrengimas</w:t>
            </w:r>
          </w:p>
        </w:tc>
        <w:tc>
          <w:tcPr>
            <w:tcW w:w="6354" w:type="dxa"/>
            <w:vMerge/>
            <w:vAlign w:val="center"/>
          </w:tcPr>
          <w:p w14:paraId="12273D8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DED0AF" w14:textId="77777777" w:rsidTr="00B5026D">
        <w:trPr>
          <w:trHeight w:val="410"/>
          <w:jc w:val="center"/>
        </w:trPr>
        <w:tc>
          <w:tcPr>
            <w:tcW w:w="656" w:type="dxa"/>
            <w:vAlign w:val="center"/>
          </w:tcPr>
          <w:p w14:paraId="15E9D37E" w14:textId="264D350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2766" w:type="dxa"/>
            <w:vAlign w:val="center"/>
          </w:tcPr>
          <w:p w14:paraId="466332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5v tipo nuovažos su žvyro danga ir vamzdžiu įrengimas</w:t>
            </w:r>
          </w:p>
        </w:tc>
        <w:tc>
          <w:tcPr>
            <w:tcW w:w="6354" w:type="dxa"/>
            <w:vMerge/>
            <w:vAlign w:val="center"/>
          </w:tcPr>
          <w:p w14:paraId="66A6C4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BAAD77E" w14:textId="77777777" w:rsidTr="00B5026D">
        <w:trPr>
          <w:trHeight w:val="410"/>
          <w:jc w:val="center"/>
        </w:trPr>
        <w:tc>
          <w:tcPr>
            <w:tcW w:w="656" w:type="dxa"/>
            <w:vAlign w:val="center"/>
          </w:tcPr>
          <w:p w14:paraId="4CF88FB5" w14:textId="3ECBEA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51.</w:t>
            </w:r>
          </w:p>
        </w:tc>
        <w:tc>
          <w:tcPr>
            <w:tcW w:w="2766" w:type="dxa"/>
            <w:vAlign w:val="center"/>
          </w:tcPr>
          <w:p w14:paraId="76ADED3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asfalto danga ir vamzdžiu įrengimas</w:t>
            </w:r>
          </w:p>
        </w:tc>
        <w:tc>
          <w:tcPr>
            <w:tcW w:w="6354" w:type="dxa"/>
            <w:vMerge w:val="restart"/>
            <w:vAlign w:val="center"/>
          </w:tcPr>
          <w:p w14:paraId="097153D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dolomitinės skaldos, 0,4 m skersmens pralaidos įrengimas, kelkraščių dangos įrengimas, asfalto dangos įrengimas.</w:t>
            </w:r>
          </w:p>
        </w:tc>
      </w:tr>
      <w:tr w:rsidR="006D2301" w:rsidRPr="006D2301" w14:paraId="03EA5311" w14:textId="77777777" w:rsidTr="00B5026D">
        <w:trPr>
          <w:trHeight w:val="410"/>
          <w:jc w:val="center"/>
        </w:trPr>
        <w:tc>
          <w:tcPr>
            <w:tcW w:w="656" w:type="dxa"/>
            <w:vAlign w:val="center"/>
          </w:tcPr>
          <w:p w14:paraId="4419DBEF" w14:textId="6FE4EF26"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w:t>
            </w:r>
          </w:p>
        </w:tc>
        <w:tc>
          <w:tcPr>
            <w:tcW w:w="2766" w:type="dxa"/>
            <w:vAlign w:val="center"/>
          </w:tcPr>
          <w:p w14:paraId="2F172D8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asfalto danga ir vamzdžiu įrengimas</w:t>
            </w:r>
          </w:p>
        </w:tc>
        <w:tc>
          <w:tcPr>
            <w:tcW w:w="6354" w:type="dxa"/>
            <w:vMerge/>
            <w:vAlign w:val="center"/>
          </w:tcPr>
          <w:p w14:paraId="273A556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E2230D4" w14:textId="77777777" w:rsidTr="00B5026D">
        <w:trPr>
          <w:trHeight w:val="410"/>
          <w:jc w:val="center"/>
        </w:trPr>
        <w:tc>
          <w:tcPr>
            <w:tcW w:w="656" w:type="dxa"/>
            <w:vAlign w:val="center"/>
          </w:tcPr>
          <w:p w14:paraId="4F816B12" w14:textId="289B83E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53.</w:t>
            </w:r>
          </w:p>
        </w:tc>
        <w:tc>
          <w:tcPr>
            <w:tcW w:w="2766" w:type="dxa"/>
            <w:vAlign w:val="center"/>
          </w:tcPr>
          <w:p w14:paraId="32F57EB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asfalto danga ir vamzdžiu įrengimas</w:t>
            </w:r>
          </w:p>
        </w:tc>
        <w:tc>
          <w:tcPr>
            <w:tcW w:w="6354" w:type="dxa"/>
            <w:vMerge/>
            <w:vAlign w:val="center"/>
          </w:tcPr>
          <w:p w14:paraId="0F0AD88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D5ADC71" w14:textId="77777777" w:rsidTr="00B5026D">
        <w:trPr>
          <w:trHeight w:val="410"/>
          <w:jc w:val="center"/>
        </w:trPr>
        <w:tc>
          <w:tcPr>
            <w:tcW w:w="656" w:type="dxa"/>
            <w:vAlign w:val="center"/>
          </w:tcPr>
          <w:p w14:paraId="70B7F0CE" w14:textId="191339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54.</w:t>
            </w:r>
          </w:p>
        </w:tc>
        <w:tc>
          <w:tcPr>
            <w:tcW w:w="2766" w:type="dxa"/>
            <w:vAlign w:val="center"/>
          </w:tcPr>
          <w:p w14:paraId="5B9E0D1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4v tipo nuovažos su asfalto danga ir vamzdžiu įrengimas</w:t>
            </w:r>
          </w:p>
        </w:tc>
        <w:tc>
          <w:tcPr>
            <w:tcW w:w="6354" w:type="dxa"/>
            <w:vMerge/>
            <w:vAlign w:val="center"/>
          </w:tcPr>
          <w:p w14:paraId="596907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AF75F1E" w14:textId="77777777" w:rsidTr="00B5026D">
        <w:trPr>
          <w:trHeight w:val="410"/>
          <w:jc w:val="center"/>
        </w:trPr>
        <w:tc>
          <w:tcPr>
            <w:tcW w:w="656" w:type="dxa"/>
            <w:vAlign w:val="center"/>
          </w:tcPr>
          <w:p w14:paraId="11C79B6B" w14:textId="16D5703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55.</w:t>
            </w:r>
          </w:p>
        </w:tc>
        <w:tc>
          <w:tcPr>
            <w:tcW w:w="2766" w:type="dxa"/>
            <w:vAlign w:val="center"/>
          </w:tcPr>
          <w:p w14:paraId="31A20C7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5v tipo nuovažos su asfalto danga ir vamzdžiu įrengimas</w:t>
            </w:r>
          </w:p>
        </w:tc>
        <w:tc>
          <w:tcPr>
            <w:tcW w:w="6354" w:type="dxa"/>
            <w:vMerge/>
            <w:vAlign w:val="center"/>
          </w:tcPr>
          <w:p w14:paraId="30C545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52B641" w14:textId="77777777" w:rsidTr="00B5026D">
        <w:trPr>
          <w:trHeight w:val="70"/>
          <w:jc w:val="center"/>
        </w:trPr>
        <w:tc>
          <w:tcPr>
            <w:tcW w:w="656" w:type="dxa"/>
            <w:vAlign w:val="center"/>
          </w:tcPr>
          <w:p w14:paraId="1F08AF62" w14:textId="48D07AC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56.</w:t>
            </w:r>
          </w:p>
        </w:tc>
        <w:tc>
          <w:tcPr>
            <w:tcW w:w="2766" w:type="dxa"/>
            <w:vAlign w:val="center"/>
          </w:tcPr>
          <w:p w14:paraId="2B3CFFE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w:t>
            </w:r>
          </w:p>
        </w:tc>
        <w:tc>
          <w:tcPr>
            <w:tcW w:w="6354" w:type="dxa"/>
            <w:vAlign w:val="center"/>
          </w:tcPr>
          <w:p w14:paraId="5E31BDF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 (betono blokai, gelžbetoninės pralaidos). Vidutinis ardomų betoninių dangų storis 20 cm.</w:t>
            </w:r>
          </w:p>
        </w:tc>
      </w:tr>
      <w:tr w:rsidR="006D2301" w:rsidRPr="006D2301" w14:paraId="30B9A46F" w14:textId="77777777" w:rsidTr="00B5026D">
        <w:trPr>
          <w:trHeight w:val="70"/>
          <w:jc w:val="center"/>
        </w:trPr>
        <w:tc>
          <w:tcPr>
            <w:tcW w:w="656" w:type="dxa"/>
            <w:vAlign w:val="center"/>
          </w:tcPr>
          <w:p w14:paraId="4126B48E" w14:textId="0E13AB0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57.</w:t>
            </w:r>
          </w:p>
        </w:tc>
        <w:tc>
          <w:tcPr>
            <w:tcW w:w="2766" w:type="dxa"/>
            <w:vAlign w:val="center"/>
          </w:tcPr>
          <w:p w14:paraId="04E9765E"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roofErr w:type="spellStart"/>
            <w:r w:rsidRPr="006D2301">
              <w:rPr>
                <w:rFonts w:ascii="Times New Roman" w:eastAsia="Times New Roman" w:hAnsi="Times New Roman" w:cs="Times New Roman"/>
                <w:color w:val="000000"/>
                <w:sz w:val="22"/>
                <w:szCs w:val="22"/>
              </w:rPr>
              <w:t>Greideriavimas</w:t>
            </w:r>
            <w:proofErr w:type="spellEnd"/>
            <w:r w:rsidRPr="006D2301">
              <w:rPr>
                <w:rFonts w:ascii="Times New Roman" w:eastAsia="Times New Roman" w:hAnsi="Times New Roman" w:cs="Times New Roman"/>
                <w:color w:val="000000"/>
                <w:sz w:val="22"/>
                <w:szCs w:val="22"/>
              </w:rPr>
              <w:t xml:space="preserve"> (už 1 km dirbančio greiderio eigos)</w:t>
            </w:r>
          </w:p>
        </w:tc>
        <w:tc>
          <w:tcPr>
            <w:tcW w:w="6354" w:type="dxa"/>
            <w:vAlign w:val="center"/>
          </w:tcPr>
          <w:p w14:paraId="0B6EB24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Kelių (gatvių) profiliavimas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6D5FC0EB" w14:textId="77777777" w:rsidTr="00B5026D">
        <w:trPr>
          <w:trHeight w:val="80"/>
          <w:jc w:val="center"/>
        </w:trPr>
        <w:tc>
          <w:tcPr>
            <w:tcW w:w="656" w:type="dxa"/>
            <w:vAlign w:val="center"/>
          </w:tcPr>
          <w:p w14:paraId="5CE605F9" w14:textId="5884A23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w:t>
            </w:r>
          </w:p>
        </w:tc>
        <w:tc>
          <w:tcPr>
            <w:tcW w:w="2766" w:type="dxa"/>
            <w:vAlign w:val="center"/>
          </w:tcPr>
          <w:p w14:paraId="7F7FFE8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profilio suformavimas</w:t>
            </w:r>
          </w:p>
        </w:tc>
        <w:tc>
          <w:tcPr>
            <w:tcW w:w="6354" w:type="dxa"/>
            <w:vAlign w:val="center"/>
          </w:tcPr>
          <w:p w14:paraId="6C53FEB8"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profilio taisymas, nepridedant naujų medžiagų.</w:t>
            </w:r>
          </w:p>
        </w:tc>
      </w:tr>
      <w:tr w:rsidR="006D2301" w:rsidRPr="006D2301" w14:paraId="5EAC2AC5" w14:textId="77777777" w:rsidTr="00B5026D">
        <w:trPr>
          <w:trHeight w:val="70"/>
          <w:jc w:val="center"/>
        </w:trPr>
        <w:tc>
          <w:tcPr>
            <w:tcW w:w="656" w:type="dxa"/>
            <w:vAlign w:val="center"/>
          </w:tcPr>
          <w:p w14:paraId="0D78DCC1" w14:textId="08426F7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59.</w:t>
            </w:r>
          </w:p>
        </w:tc>
        <w:tc>
          <w:tcPr>
            <w:tcW w:w="2766" w:type="dxa"/>
            <w:vAlign w:val="center"/>
          </w:tcPr>
          <w:p w14:paraId="70B9827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griovio formavimas neišvežant grunto</w:t>
            </w:r>
          </w:p>
        </w:tc>
        <w:tc>
          <w:tcPr>
            <w:tcW w:w="6354" w:type="dxa"/>
            <w:vAlign w:val="center"/>
          </w:tcPr>
          <w:p w14:paraId="17CE414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griovių atstatymas, įrengimas (kasimas) ir grunto išlyginimas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20EBC726" w14:textId="77777777" w:rsidTr="00B5026D">
        <w:trPr>
          <w:trHeight w:val="558"/>
          <w:jc w:val="center"/>
        </w:trPr>
        <w:tc>
          <w:tcPr>
            <w:tcW w:w="656" w:type="dxa"/>
            <w:vAlign w:val="center"/>
          </w:tcPr>
          <w:p w14:paraId="0DF1B4D1" w14:textId="44637EC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2766" w:type="dxa"/>
            <w:vAlign w:val="center"/>
          </w:tcPr>
          <w:p w14:paraId="0CB262F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išvežimas formuojant kelio griovį</w:t>
            </w:r>
          </w:p>
        </w:tc>
        <w:tc>
          <w:tcPr>
            <w:tcW w:w="6354" w:type="dxa"/>
            <w:vAlign w:val="center"/>
          </w:tcPr>
          <w:p w14:paraId="328B3137"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su pakrovimu</w:t>
            </w:r>
          </w:p>
        </w:tc>
      </w:tr>
      <w:tr w:rsidR="006D2301" w:rsidRPr="006D2301" w14:paraId="61C7C396" w14:textId="77777777" w:rsidTr="00B5026D">
        <w:trPr>
          <w:trHeight w:val="841"/>
          <w:jc w:val="center"/>
        </w:trPr>
        <w:tc>
          <w:tcPr>
            <w:tcW w:w="656" w:type="dxa"/>
            <w:vAlign w:val="center"/>
          </w:tcPr>
          <w:p w14:paraId="1043D12D" w14:textId="04A73E8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61.</w:t>
            </w:r>
          </w:p>
        </w:tc>
        <w:tc>
          <w:tcPr>
            <w:tcW w:w="2766" w:type="dxa"/>
            <w:vAlign w:val="center"/>
          </w:tcPr>
          <w:p w14:paraId="14BC73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sz w:val="22"/>
                <w:szCs w:val="22"/>
              </w:rPr>
              <w:t xml:space="preserve">Grunto kasimas ekskavatoriais, pakrovimas į </w:t>
            </w:r>
            <w:proofErr w:type="spellStart"/>
            <w:r w:rsidRPr="006D2301">
              <w:rPr>
                <w:rFonts w:ascii="Times New Roman" w:eastAsia="Times New Roman" w:hAnsi="Times New Roman" w:cs="Times New Roman"/>
                <w:sz w:val="22"/>
                <w:szCs w:val="22"/>
              </w:rPr>
              <w:t>autosavivarčius</w:t>
            </w:r>
            <w:proofErr w:type="spellEnd"/>
            <w:r w:rsidRPr="006D2301">
              <w:rPr>
                <w:rFonts w:ascii="Times New Roman" w:eastAsia="Times New Roman" w:hAnsi="Times New Roman" w:cs="Times New Roman"/>
                <w:sz w:val="22"/>
                <w:szCs w:val="22"/>
              </w:rPr>
              <w:t xml:space="preserve"> ir išvežimas rangovo pasirinktu atstumu</w:t>
            </w:r>
          </w:p>
        </w:tc>
        <w:tc>
          <w:tcPr>
            <w:tcW w:w="6354" w:type="dxa"/>
            <w:vAlign w:val="center"/>
          </w:tcPr>
          <w:p w14:paraId="1C96B369"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ekskavatoriais, pakraunant į </w:t>
            </w:r>
            <w:proofErr w:type="spellStart"/>
            <w:r w:rsidRPr="006D2301">
              <w:rPr>
                <w:rFonts w:ascii="Times New Roman" w:eastAsia="Times New Roman" w:hAnsi="Times New Roman" w:cs="Times New Roman"/>
                <w:color w:val="000000"/>
                <w:sz w:val="22"/>
                <w:szCs w:val="22"/>
              </w:rPr>
              <w:t>autosavivarčius</w:t>
            </w:r>
            <w:proofErr w:type="spellEnd"/>
            <w:r w:rsidRPr="006D2301">
              <w:rPr>
                <w:rFonts w:ascii="Times New Roman" w:eastAsia="Times New Roman" w:hAnsi="Times New Roman" w:cs="Times New Roman"/>
                <w:color w:val="000000"/>
                <w:sz w:val="22"/>
                <w:szCs w:val="22"/>
              </w:rPr>
              <w:t>.</w:t>
            </w:r>
          </w:p>
          <w:p w14:paraId="5C6D7605"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pakraunant ekskavatoriumi.</w:t>
            </w:r>
          </w:p>
          <w:p w14:paraId="6E558477"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 xml:space="preserve">Darbai sąvartoje, atvežant </w:t>
            </w:r>
            <w:proofErr w:type="spellStart"/>
            <w:r w:rsidRPr="006D2301">
              <w:rPr>
                <w:rFonts w:ascii="Times New Roman" w:eastAsia="Times New Roman" w:hAnsi="Times New Roman" w:cs="Times New Roman"/>
                <w:color w:val="000000"/>
                <w:sz w:val="22"/>
                <w:szCs w:val="22"/>
              </w:rPr>
              <w:t>autosavivarčiais</w:t>
            </w:r>
            <w:proofErr w:type="spellEnd"/>
            <w:r w:rsidRPr="006D2301">
              <w:rPr>
                <w:rFonts w:ascii="Times New Roman" w:eastAsia="Times New Roman" w:hAnsi="Times New Roman" w:cs="Times New Roman"/>
                <w:color w:val="000000"/>
                <w:sz w:val="22"/>
                <w:szCs w:val="22"/>
              </w:rPr>
              <w:t xml:space="preserve"> gruntą.</w:t>
            </w:r>
          </w:p>
        </w:tc>
      </w:tr>
      <w:tr w:rsidR="006D2301" w:rsidRPr="006D2301" w14:paraId="22261CD1" w14:textId="77777777" w:rsidTr="00B5026D">
        <w:trPr>
          <w:trHeight w:val="389"/>
          <w:jc w:val="center"/>
        </w:trPr>
        <w:tc>
          <w:tcPr>
            <w:tcW w:w="656" w:type="dxa"/>
            <w:vAlign w:val="center"/>
          </w:tcPr>
          <w:p w14:paraId="47A74329" w14:textId="4AFA63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62.</w:t>
            </w:r>
          </w:p>
        </w:tc>
        <w:tc>
          <w:tcPr>
            <w:tcW w:w="2766" w:type="dxa"/>
            <w:vAlign w:val="center"/>
          </w:tcPr>
          <w:p w14:paraId="76C8446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Esamo griovio pagilinimas</w:t>
            </w:r>
          </w:p>
        </w:tc>
        <w:tc>
          <w:tcPr>
            <w:tcW w:w="6354" w:type="dxa"/>
            <w:vAlign w:val="center"/>
          </w:tcPr>
          <w:p w14:paraId="7BF5DCD7" w14:textId="77777777" w:rsidR="006D2301" w:rsidRPr="006D2301" w:rsidRDefault="006D2301" w:rsidP="006D2301">
            <w:pPr>
              <w:numPr>
                <w:ilvl w:val="0"/>
                <w:numId w:val="5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Gilinimas, kai valomo sluoksnio storis 0,5 m, o iškastas gruntas paskleidžiamas griovio kraštuose ir išlyginimas</w:t>
            </w:r>
          </w:p>
        </w:tc>
      </w:tr>
      <w:tr w:rsidR="006D2301" w:rsidRPr="006D2301" w14:paraId="5FEBEB7F" w14:textId="77777777" w:rsidTr="00B5026D">
        <w:trPr>
          <w:trHeight w:val="70"/>
          <w:jc w:val="center"/>
        </w:trPr>
        <w:tc>
          <w:tcPr>
            <w:tcW w:w="656" w:type="dxa"/>
            <w:vAlign w:val="center"/>
          </w:tcPr>
          <w:p w14:paraId="2B2C4961" w14:textId="7542BD0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63.</w:t>
            </w:r>
          </w:p>
        </w:tc>
        <w:tc>
          <w:tcPr>
            <w:tcW w:w="2766" w:type="dxa"/>
            <w:vAlign w:val="center"/>
          </w:tcPr>
          <w:p w14:paraId="5D07E4B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c>
          <w:tcPr>
            <w:tcW w:w="6354" w:type="dxa"/>
            <w:vAlign w:val="center"/>
          </w:tcPr>
          <w:p w14:paraId="12DDBEC3" w14:textId="77777777" w:rsidR="006D2301" w:rsidRPr="006D2301" w:rsidRDefault="006D2301" w:rsidP="006D2301">
            <w:pPr>
              <w:numPr>
                <w:ilvl w:val="0"/>
                <w:numId w:val="5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r>
      <w:tr w:rsidR="006D2301" w:rsidRPr="006D2301" w14:paraId="0DECEAFE" w14:textId="77777777" w:rsidTr="00B5026D">
        <w:trPr>
          <w:trHeight w:val="751"/>
          <w:jc w:val="center"/>
        </w:trPr>
        <w:tc>
          <w:tcPr>
            <w:tcW w:w="656" w:type="dxa"/>
            <w:vAlign w:val="center"/>
          </w:tcPr>
          <w:p w14:paraId="78B64ADD" w14:textId="01AC99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64.</w:t>
            </w:r>
          </w:p>
        </w:tc>
        <w:tc>
          <w:tcPr>
            <w:tcW w:w="2766" w:type="dxa"/>
            <w:vAlign w:val="center"/>
          </w:tcPr>
          <w:p w14:paraId="0462F76D"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Gruntavimas, išpilant 1 t bituminės emulsijos ant gruntuojamo paviršiaus</w:t>
            </w:r>
          </w:p>
        </w:tc>
        <w:tc>
          <w:tcPr>
            <w:tcW w:w="6354" w:type="dxa"/>
            <w:vAlign w:val="center"/>
          </w:tcPr>
          <w:p w14:paraId="63BABCE1"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Bituminės emulsijos išpilstymas ant gruntuojamo paviršiaus (prieš išlyginamojo sluoksnio iš asfaltbetonio mišinio paklojimą ir viršutinio dangos sluoksnio paklojimą).  </w:t>
            </w:r>
          </w:p>
        </w:tc>
      </w:tr>
      <w:tr w:rsidR="006D2301" w:rsidRPr="006D2301" w14:paraId="237F166E" w14:textId="77777777" w:rsidTr="00B5026D">
        <w:trPr>
          <w:trHeight w:val="70"/>
          <w:jc w:val="center"/>
        </w:trPr>
        <w:tc>
          <w:tcPr>
            <w:tcW w:w="656" w:type="dxa"/>
            <w:vAlign w:val="center"/>
          </w:tcPr>
          <w:p w14:paraId="54FFD14A" w14:textId="624CD23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65.</w:t>
            </w:r>
          </w:p>
        </w:tc>
        <w:tc>
          <w:tcPr>
            <w:tcW w:w="2766" w:type="dxa"/>
            <w:vAlign w:val="center"/>
            <w:hideMark/>
          </w:tcPr>
          <w:p w14:paraId="750CD48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restart"/>
            <w:vAlign w:val="center"/>
          </w:tcPr>
          <w:p w14:paraId="084143CA"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4AD257A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2796F26"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7A9B13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14013FFD"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F009AA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253ABE45" w14:textId="77777777" w:rsidR="006D2301" w:rsidRPr="006D2301" w:rsidRDefault="006D2301" w:rsidP="006D2301">
            <w:pPr>
              <w:spacing w:after="0"/>
              <w:ind w:left="720"/>
              <w:contextualSpacing/>
              <w:jc w:val="both"/>
              <w:rPr>
                <w:rFonts w:ascii="Times New Roman" w:eastAsia="Times New Roman" w:hAnsi="Times New Roman" w:cs="Times New Roman"/>
                <w:color w:val="000000"/>
                <w:sz w:val="22"/>
                <w:szCs w:val="22"/>
              </w:rPr>
            </w:pPr>
          </w:p>
          <w:p w14:paraId="59A22FF9"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xml:space="preserve"> – didelio tankio polietilenas</w:t>
            </w:r>
          </w:p>
          <w:p w14:paraId="3E174FEB"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xml:space="preserve"> – polipropilenas</w:t>
            </w:r>
          </w:p>
          <w:p w14:paraId="1F61AE1C"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xml:space="preserve"> – </w:t>
            </w:r>
            <w:proofErr w:type="spellStart"/>
            <w:r w:rsidRPr="006D2301">
              <w:rPr>
                <w:rFonts w:ascii="Times New Roman" w:eastAsia="Times New Roman" w:hAnsi="Times New Roman" w:cs="Times New Roman"/>
                <w:color w:val="000000"/>
                <w:sz w:val="22"/>
                <w:szCs w:val="22"/>
              </w:rPr>
              <w:t>polivinilchloridas</w:t>
            </w:r>
            <w:proofErr w:type="spellEnd"/>
          </w:p>
          <w:p w14:paraId="01612372"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p>
          <w:p w14:paraId="06997388"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p w14:paraId="47F1D4D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tc>
      </w:tr>
      <w:tr w:rsidR="006D2301" w:rsidRPr="006D2301" w14:paraId="27DCDAC5" w14:textId="77777777" w:rsidTr="00B5026D">
        <w:trPr>
          <w:trHeight w:val="410"/>
          <w:jc w:val="center"/>
        </w:trPr>
        <w:tc>
          <w:tcPr>
            <w:tcW w:w="656" w:type="dxa"/>
            <w:vAlign w:val="center"/>
          </w:tcPr>
          <w:p w14:paraId="5D8C37C6" w14:textId="2A84494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66.</w:t>
            </w:r>
          </w:p>
        </w:tc>
        <w:tc>
          <w:tcPr>
            <w:tcW w:w="2766" w:type="dxa"/>
            <w:vAlign w:val="center"/>
          </w:tcPr>
          <w:p w14:paraId="6744A18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4EF4FEB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E8AEFB" w14:textId="77777777" w:rsidTr="00B5026D">
        <w:trPr>
          <w:trHeight w:val="473"/>
          <w:jc w:val="center"/>
        </w:trPr>
        <w:tc>
          <w:tcPr>
            <w:tcW w:w="656" w:type="dxa"/>
            <w:vAlign w:val="center"/>
          </w:tcPr>
          <w:p w14:paraId="5EC1900E" w14:textId="45B1AA4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67.</w:t>
            </w:r>
          </w:p>
        </w:tc>
        <w:tc>
          <w:tcPr>
            <w:tcW w:w="2766" w:type="dxa"/>
            <w:vAlign w:val="center"/>
          </w:tcPr>
          <w:p w14:paraId="42C056C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67CE0D7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960A52" w14:textId="77777777" w:rsidTr="00B5026D">
        <w:trPr>
          <w:trHeight w:val="523"/>
          <w:jc w:val="center"/>
        </w:trPr>
        <w:tc>
          <w:tcPr>
            <w:tcW w:w="656" w:type="dxa"/>
            <w:vAlign w:val="center"/>
          </w:tcPr>
          <w:p w14:paraId="078DB7F7" w14:textId="192B728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68.</w:t>
            </w:r>
          </w:p>
        </w:tc>
        <w:tc>
          <w:tcPr>
            <w:tcW w:w="2766" w:type="dxa"/>
            <w:vAlign w:val="center"/>
          </w:tcPr>
          <w:p w14:paraId="62D73DF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7671389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DC3E1F7" w14:textId="77777777" w:rsidTr="00B5026D">
        <w:trPr>
          <w:trHeight w:val="129"/>
          <w:jc w:val="center"/>
        </w:trPr>
        <w:tc>
          <w:tcPr>
            <w:tcW w:w="656" w:type="dxa"/>
            <w:vAlign w:val="center"/>
          </w:tcPr>
          <w:p w14:paraId="4716CE9F" w14:textId="1717EBE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w:t>
            </w:r>
          </w:p>
        </w:tc>
        <w:tc>
          <w:tcPr>
            <w:tcW w:w="2766" w:type="dxa"/>
            <w:vAlign w:val="center"/>
          </w:tcPr>
          <w:p w14:paraId="510173B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3FC118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9B8E189" w14:textId="77777777" w:rsidTr="00B5026D">
        <w:trPr>
          <w:trHeight w:val="152"/>
          <w:jc w:val="center"/>
        </w:trPr>
        <w:tc>
          <w:tcPr>
            <w:tcW w:w="656" w:type="dxa"/>
            <w:vAlign w:val="center"/>
          </w:tcPr>
          <w:p w14:paraId="0EC0B2A0" w14:textId="496DBC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70.</w:t>
            </w:r>
          </w:p>
        </w:tc>
        <w:tc>
          <w:tcPr>
            <w:tcW w:w="2766" w:type="dxa"/>
            <w:vAlign w:val="center"/>
            <w:hideMark/>
          </w:tcPr>
          <w:p w14:paraId="11915B3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0647A6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17BDB3" w14:textId="77777777" w:rsidTr="00B5026D">
        <w:trPr>
          <w:trHeight w:val="70"/>
          <w:jc w:val="center"/>
        </w:trPr>
        <w:tc>
          <w:tcPr>
            <w:tcW w:w="656" w:type="dxa"/>
            <w:vAlign w:val="center"/>
          </w:tcPr>
          <w:p w14:paraId="44B14B57" w14:textId="1FA4287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71.</w:t>
            </w:r>
          </w:p>
        </w:tc>
        <w:tc>
          <w:tcPr>
            <w:tcW w:w="2766" w:type="dxa"/>
            <w:vAlign w:val="center"/>
          </w:tcPr>
          <w:p w14:paraId="60A42B2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517B21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78174B" w14:textId="77777777" w:rsidTr="00B5026D">
        <w:trPr>
          <w:trHeight w:val="70"/>
          <w:jc w:val="center"/>
        </w:trPr>
        <w:tc>
          <w:tcPr>
            <w:tcW w:w="656" w:type="dxa"/>
            <w:vAlign w:val="center"/>
          </w:tcPr>
          <w:p w14:paraId="2ED54F59" w14:textId="03279C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72.</w:t>
            </w:r>
          </w:p>
        </w:tc>
        <w:tc>
          <w:tcPr>
            <w:tcW w:w="2766" w:type="dxa"/>
            <w:vAlign w:val="center"/>
          </w:tcPr>
          <w:p w14:paraId="4851E2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086DE1B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9BA9D8C" w14:textId="77777777" w:rsidTr="00B5026D">
        <w:trPr>
          <w:trHeight w:val="695"/>
          <w:jc w:val="center"/>
        </w:trPr>
        <w:tc>
          <w:tcPr>
            <w:tcW w:w="656" w:type="dxa"/>
            <w:vAlign w:val="center"/>
          </w:tcPr>
          <w:p w14:paraId="6C2289D6" w14:textId="26D0D58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w:t>
            </w:r>
          </w:p>
        </w:tc>
        <w:tc>
          <w:tcPr>
            <w:tcW w:w="2766" w:type="dxa"/>
            <w:vAlign w:val="center"/>
          </w:tcPr>
          <w:p w14:paraId="040EBEA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0,3 m skersmens vandens pralaidos įstrižųjų antgalių įrengimas</w:t>
            </w:r>
          </w:p>
        </w:tc>
        <w:tc>
          <w:tcPr>
            <w:tcW w:w="6354" w:type="dxa"/>
            <w:vMerge w:val="restart"/>
            <w:vAlign w:val="center"/>
          </w:tcPr>
          <w:p w14:paraId="44B57D9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skersmens vandens pralaidos įstrižųjų antgalių įrengimas;</w:t>
            </w:r>
          </w:p>
          <w:p w14:paraId="019ED62E"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skersmens vandens pralaidos įstrižųjų antgalių įrengimas;</w:t>
            </w:r>
          </w:p>
          <w:p w14:paraId="458B668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skersmens vandens pralaidos įstrižųjų antgalių įrengimas;</w:t>
            </w:r>
          </w:p>
          <w:p w14:paraId="0FE8E4E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įstrižųjų antgalių įrengimas;</w:t>
            </w:r>
          </w:p>
          <w:p w14:paraId="74A2E03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277F82F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įstrižųjų antgalių įrengimas;</w:t>
            </w:r>
          </w:p>
          <w:p w14:paraId="61CFABA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įstrižųjų antgalių įrengimas;</w:t>
            </w:r>
          </w:p>
          <w:p w14:paraId="430FC0C9" w14:textId="77777777" w:rsid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įstrižųjų antgalių įrengimas</w:t>
            </w:r>
          </w:p>
          <w:p w14:paraId="677835F3" w14:textId="62CF3ACD" w:rsidR="006D2301" w:rsidRP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lastRenderedPageBreak/>
              <w:t>Įstrižieji antgaliai turi būti įrengiami iš surenkamų gelžbetoninių antgalių</w:t>
            </w:r>
          </w:p>
        </w:tc>
      </w:tr>
      <w:tr w:rsidR="006D2301" w:rsidRPr="006D2301" w14:paraId="10BC507D" w14:textId="77777777" w:rsidTr="00B5026D">
        <w:trPr>
          <w:trHeight w:val="705"/>
          <w:jc w:val="center"/>
        </w:trPr>
        <w:tc>
          <w:tcPr>
            <w:tcW w:w="656" w:type="dxa"/>
            <w:vAlign w:val="center"/>
          </w:tcPr>
          <w:p w14:paraId="573AB769" w14:textId="144D877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74.</w:t>
            </w:r>
          </w:p>
        </w:tc>
        <w:tc>
          <w:tcPr>
            <w:tcW w:w="2766" w:type="dxa"/>
            <w:vAlign w:val="center"/>
          </w:tcPr>
          <w:p w14:paraId="029B0FC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0,4 m skersmens vandens pralaidos įstrižųjų antgalių įrengimas</w:t>
            </w:r>
          </w:p>
        </w:tc>
        <w:tc>
          <w:tcPr>
            <w:tcW w:w="6354" w:type="dxa"/>
            <w:vMerge/>
            <w:vAlign w:val="center"/>
          </w:tcPr>
          <w:p w14:paraId="11B9674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0E89CB5" w14:textId="77777777" w:rsidTr="00B5026D">
        <w:trPr>
          <w:trHeight w:val="701"/>
          <w:jc w:val="center"/>
        </w:trPr>
        <w:tc>
          <w:tcPr>
            <w:tcW w:w="656" w:type="dxa"/>
            <w:vAlign w:val="center"/>
          </w:tcPr>
          <w:p w14:paraId="23688448" w14:textId="29DFA53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75.</w:t>
            </w:r>
          </w:p>
        </w:tc>
        <w:tc>
          <w:tcPr>
            <w:tcW w:w="2766" w:type="dxa"/>
            <w:vAlign w:val="center"/>
          </w:tcPr>
          <w:p w14:paraId="7BA792D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0,5 m skersmens vandens pralaidos įstrižųjų antgalių įrengimas</w:t>
            </w:r>
          </w:p>
        </w:tc>
        <w:tc>
          <w:tcPr>
            <w:tcW w:w="6354" w:type="dxa"/>
            <w:vMerge/>
            <w:vAlign w:val="center"/>
          </w:tcPr>
          <w:p w14:paraId="66B88C3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341CDB" w14:textId="77777777" w:rsidTr="00B5026D">
        <w:trPr>
          <w:trHeight w:val="718"/>
          <w:jc w:val="center"/>
        </w:trPr>
        <w:tc>
          <w:tcPr>
            <w:tcW w:w="656" w:type="dxa"/>
            <w:vAlign w:val="center"/>
          </w:tcPr>
          <w:p w14:paraId="06D0AD77" w14:textId="2BF62CE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76.</w:t>
            </w:r>
          </w:p>
        </w:tc>
        <w:tc>
          <w:tcPr>
            <w:tcW w:w="2766" w:type="dxa"/>
            <w:vAlign w:val="center"/>
          </w:tcPr>
          <w:p w14:paraId="0E9B5C5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įstrižųjų antgalių įrengimas</w:t>
            </w:r>
          </w:p>
        </w:tc>
        <w:tc>
          <w:tcPr>
            <w:tcW w:w="6354" w:type="dxa"/>
            <w:vMerge/>
            <w:vAlign w:val="center"/>
          </w:tcPr>
          <w:p w14:paraId="793137B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B2851E5" w14:textId="77777777" w:rsidTr="00B5026D">
        <w:trPr>
          <w:trHeight w:val="679"/>
          <w:jc w:val="center"/>
        </w:trPr>
        <w:tc>
          <w:tcPr>
            <w:tcW w:w="656" w:type="dxa"/>
            <w:vAlign w:val="center"/>
          </w:tcPr>
          <w:p w14:paraId="1A43FD9D" w14:textId="24FBD3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77.</w:t>
            </w:r>
          </w:p>
        </w:tc>
        <w:tc>
          <w:tcPr>
            <w:tcW w:w="2766" w:type="dxa"/>
            <w:vAlign w:val="center"/>
          </w:tcPr>
          <w:p w14:paraId="3D6533D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įstrižųjų antgalių įrengimas</w:t>
            </w:r>
          </w:p>
        </w:tc>
        <w:tc>
          <w:tcPr>
            <w:tcW w:w="6354" w:type="dxa"/>
            <w:vMerge/>
            <w:vAlign w:val="center"/>
          </w:tcPr>
          <w:p w14:paraId="6E82CE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94E1EB" w14:textId="77777777" w:rsidTr="00B5026D">
        <w:trPr>
          <w:trHeight w:val="679"/>
          <w:jc w:val="center"/>
        </w:trPr>
        <w:tc>
          <w:tcPr>
            <w:tcW w:w="656" w:type="dxa"/>
            <w:vAlign w:val="center"/>
          </w:tcPr>
          <w:p w14:paraId="44DA9170" w14:textId="2BD7337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78.</w:t>
            </w:r>
          </w:p>
        </w:tc>
        <w:tc>
          <w:tcPr>
            <w:tcW w:w="2766" w:type="dxa"/>
            <w:vAlign w:val="center"/>
          </w:tcPr>
          <w:p w14:paraId="100A47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įstrižųjų antgalių įrengimas</w:t>
            </w:r>
          </w:p>
        </w:tc>
        <w:tc>
          <w:tcPr>
            <w:tcW w:w="6354" w:type="dxa"/>
            <w:vMerge/>
            <w:vAlign w:val="center"/>
          </w:tcPr>
          <w:p w14:paraId="75776CC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1D790A" w14:textId="77777777" w:rsidTr="00B5026D">
        <w:trPr>
          <w:trHeight w:val="679"/>
          <w:jc w:val="center"/>
        </w:trPr>
        <w:tc>
          <w:tcPr>
            <w:tcW w:w="656" w:type="dxa"/>
            <w:vAlign w:val="center"/>
          </w:tcPr>
          <w:p w14:paraId="47AB9CC2" w14:textId="4F56A0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79.</w:t>
            </w:r>
          </w:p>
        </w:tc>
        <w:tc>
          <w:tcPr>
            <w:tcW w:w="2766" w:type="dxa"/>
            <w:vAlign w:val="center"/>
          </w:tcPr>
          <w:p w14:paraId="1DA994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įstrižųjų antgalių įrengimas</w:t>
            </w:r>
          </w:p>
        </w:tc>
        <w:tc>
          <w:tcPr>
            <w:tcW w:w="6354" w:type="dxa"/>
            <w:vMerge/>
            <w:vAlign w:val="center"/>
          </w:tcPr>
          <w:p w14:paraId="0DB85EE7"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15EED46" w14:textId="77777777" w:rsidTr="00B5026D">
        <w:trPr>
          <w:trHeight w:val="679"/>
          <w:jc w:val="center"/>
        </w:trPr>
        <w:tc>
          <w:tcPr>
            <w:tcW w:w="656" w:type="dxa"/>
            <w:vAlign w:val="center"/>
          </w:tcPr>
          <w:p w14:paraId="06B96C86" w14:textId="0FE7441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80.</w:t>
            </w:r>
          </w:p>
        </w:tc>
        <w:tc>
          <w:tcPr>
            <w:tcW w:w="2766" w:type="dxa"/>
            <w:vAlign w:val="center"/>
          </w:tcPr>
          <w:p w14:paraId="1284F5C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įstrižųjų antgalių įrengimas</w:t>
            </w:r>
          </w:p>
        </w:tc>
        <w:tc>
          <w:tcPr>
            <w:tcW w:w="6354" w:type="dxa"/>
            <w:vMerge/>
            <w:vAlign w:val="center"/>
          </w:tcPr>
          <w:p w14:paraId="11D55D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76BB25E" w14:textId="77777777" w:rsidTr="00B5026D">
        <w:trPr>
          <w:trHeight w:val="419"/>
          <w:jc w:val="center"/>
        </w:trPr>
        <w:tc>
          <w:tcPr>
            <w:tcW w:w="656" w:type="dxa"/>
            <w:vAlign w:val="center"/>
          </w:tcPr>
          <w:p w14:paraId="71C16973" w14:textId="2DDD6CD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w:t>
            </w:r>
          </w:p>
        </w:tc>
        <w:tc>
          <w:tcPr>
            <w:tcW w:w="2766" w:type="dxa"/>
            <w:vAlign w:val="center"/>
          </w:tcPr>
          <w:p w14:paraId="23F7448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0,3 m skersmens vandens pralaidos remontas</w:t>
            </w:r>
          </w:p>
        </w:tc>
        <w:tc>
          <w:tcPr>
            <w:tcW w:w="6354" w:type="dxa"/>
            <w:vMerge w:val="restart"/>
            <w:vAlign w:val="center"/>
          </w:tcPr>
          <w:p w14:paraId="600C001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dugno išlyginimas, vamzdžių pernešimas ir paklojimas tranšėjoje, sandūrų sujungimas įskaitant gaminių ir medžiagų įsigijimą, vamzdžių užpylimas gruntu.</w:t>
            </w:r>
          </w:p>
        </w:tc>
      </w:tr>
      <w:tr w:rsidR="006D2301" w:rsidRPr="006D2301" w14:paraId="29C778F9" w14:textId="77777777" w:rsidTr="00B5026D">
        <w:trPr>
          <w:trHeight w:val="419"/>
          <w:jc w:val="center"/>
        </w:trPr>
        <w:tc>
          <w:tcPr>
            <w:tcW w:w="656" w:type="dxa"/>
            <w:vAlign w:val="center"/>
          </w:tcPr>
          <w:p w14:paraId="09A69558" w14:textId="0E862E2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82.</w:t>
            </w:r>
          </w:p>
        </w:tc>
        <w:tc>
          <w:tcPr>
            <w:tcW w:w="2766" w:type="dxa"/>
            <w:vAlign w:val="center"/>
          </w:tcPr>
          <w:p w14:paraId="56BC189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0,4 m skersmens vandens pralaidos remontas</w:t>
            </w:r>
          </w:p>
        </w:tc>
        <w:tc>
          <w:tcPr>
            <w:tcW w:w="6354" w:type="dxa"/>
            <w:vMerge/>
            <w:vAlign w:val="center"/>
          </w:tcPr>
          <w:p w14:paraId="0908984D"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3D400ED" w14:textId="77777777" w:rsidTr="00B5026D">
        <w:trPr>
          <w:trHeight w:val="419"/>
          <w:jc w:val="center"/>
        </w:trPr>
        <w:tc>
          <w:tcPr>
            <w:tcW w:w="656" w:type="dxa"/>
            <w:vAlign w:val="center"/>
          </w:tcPr>
          <w:p w14:paraId="6478A85E" w14:textId="08EB60A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83.</w:t>
            </w:r>
          </w:p>
        </w:tc>
        <w:tc>
          <w:tcPr>
            <w:tcW w:w="2766" w:type="dxa"/>
            <w:vAlign w:val="center"/>
          </w:tcPr>
          <w:p w14:paraId="03E01C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0,5 m skersmens vandens pralaidos remontas</w:t>
            </w:r>
          </w:p>
        </w:tc>
        <w:tc>
          <w:tcPr>
            <w:tcW w:w="6354" w:type="dxa"/>
            <w:vMerge/>
            <w:vAlign w:val="center"/>
          </w:tcPr>
          <w:p w14:paraId="47A018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A9DDA3F" w14:textId="77777777" w:rsidTr="00B5026D">
        <w:trPr>
          <w:trHeight w:val="419"/>
          <w:jc w:val="center"/>
        </w:trPr>
        <w:tc>
          <w:tcPr>
            <w:tcW w:w="656" w:type="dxa"/>
            <w:vAlign w:val="center"/>
          </w:tcPr>
          <w:p w14:paraId="57346D12" w14:textId="599A989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84.</w:t>
            </w:r>
          </w:p>
        </w:tc>
        <w:tc>
          <w:tcPr>
            <w:tcW w:w="2766" w:type="dxa"/>
            <w:vAlign w:val="center"/>
          </w:tcPr>
          <w:p w14:paraId="114937B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0,6 m skersmens vandens pralaidos remontas</w:t>
            </w:r>
          </w:p>
        </w:tc>
        <w:tc>
          <w:tcPr>
            <w:tcW w:w="6354" w:type="dxa"/>
            <w:vMerge/>
            <w:vAlign w:val="center"/>
          </w:tcPr>
          <w:p w14:paraId="40EC0C3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9764A2" w14:textId="77777777" w:rsidTr="00B5026D">
        <w:trPr>
          <w:trHeight w:val="419"/>
          <w:jc w:val="center"/>
        </w:trPr>
        <w:tc>
          <w:tcPr>
            <w:tcW w:w="656" w:type="dxa"/>
            <w:vAlign w:val="center"/>
          </w:tcPr>
          <w:p w14:paraId="54CA802C" w14:textId="139F799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85.</w:t>
            </w:r>
          </w:p>
        </w:tc>
        <w:tc>
          <w:tcPr>
            <w:tcW w:w="2766" w:type="dxa"/>
            <w:vAlign w:val="center"/>
          </w:tcPr>
          <w:p w14:paraId="77A3F74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remontas</w:t>
            </w:r>
          </w:p>
        </w:tc>
        <w:tc>
          <w:tcPr>
            <w:tcW w:w="6354" w:type="dxa"/>
            <w:vMerge/>
            <w:vAlign w:val="center"/>
          </w:tcPr>
          <w:p w14:paraId="6852D3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7BB87E" w14:textId="77777777" w:rsidTr="00B5026D">
        <w:trPr>
          <w:trHeight w:val="419"/>
          <w:jc w:val="center"/>
        </w:trPr>
        <w:tc>
          <w:tcPr>
            <w:tcW w:w="656" w:type="dxa"/>
            <w:vAlign w:val="center"/>
          </w:tcPr>
          <w:p w14:paraId="66FC8B64" w14:textId="66FCECB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86.</w:t>
            </w:r>
          </w:p>
        </w:tc>
        <w:tc>
          <w:tcPr>
            <w:tcW w:w="2766" w:type="dxa"/>
            <w:vAlign w:val="center"/>
          </w:tcPr>
          <w:p w14:paraId="017C74CB"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1,0 m skersmens vandens pralaidos remontas</w:t>
            </w:r>
          </w:p>
        </w:tc>
        <w:tc>
          <w:tcPr>
            <w:tcW w:w="6354" w:type="dxa"/>
            <w:vMerge/>
            <w:vAlign w:val="center"/>
          </w:tcPr>
          <w:p w14:paraId="1E992DB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F1B56B2" w14:textId="77777777" w:rsidTr="00B5026D">
        <w:trPr>
          <w:trHeight w:val="419"/>
          <w:jc w:val="center"/>
        </w:trPr>
        <w:tc>
          <w:tcPr>
            <w:tcW w:w="656" w:type="dxa"/>
            <w:vAlign w:val="center"/>
          </w:tcPr>
          <w:p w14:paraId="2661BE83" w14:textId="2310F07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87.</w:t>
            </w:r>
          </w:p>
        </w:tc>
        <w:tc>
          <w:tcPr>
            <w:tcW w:w="2766" w:type="dxa"/>
            <w:vAlign w:val="center"/>
          </w:tcPr>
          <w:p w14:paraId="0ED665B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1,2 m skersmens vandens pralaidos remontas</w:t>
            </w:r>
          </w:p>
        </w:tc>
        <w:tc>
          <w:tcPr>
            <w:tcW w:w="6354" w:type="dxa"/>
            <w:vMerge/>
            <w:vAlign w:val="center"/>
          </w:tcPr>
          <w:p w14:paraId="52089A7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A1752D6" w14:textId="77777777" w:rsidTr="00B5026D">
        <w:trPr>
          <w:trHeight w:val="419"/>
          <w:jc w:val="center"/>
        </w:trPr>
        <w:tc>
          <w:tcPr>
            <w:tcW w:w="656" w:type="dxa"/>
            <w:vAlign w:val="center"/>
          </w:tcPr>
          <w:p w14:paraId="46D9C7BA" w14:textId="611F40F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88.</w:t>
            </w:r>
          </w:p>
        </w:tc>
        <w:tc>
          <w:tcPr>
            <w:tcW w:w="2766" w:type="dxa"/>
            <w:vAlign w:val="center"/>
          </w:tcPr>
          <w:p w14:paraId="2BCFF4F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1,4 m skersmens vandens pralaidos remontas</w:t>
            </w:r>
          </w:p>
        </w:tc>
        <w:tc>
          <w:tcPr>
            <w:tcW w:w="6354" w:type="dxa"/>
            <w:vMerge/>
            <w:vAlign w:val="center"/>
          </w:tcPr>
          <w:p w14:paraId="63F5DC7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2B25A3" w14:textId="77777777" w:rsidTr="00B5026D">
        <w:trPr>
          <w:trHeight w:val="419"/>
          <w:jc w:val="center"/>
        </w:trPr>
        <w:tc>
          <w:tcPr>
            <w:tcW w:w="656" w:type="dxa"/>
            <w:vAlign w:val="center"/>
          </w:tcPr>
          <w:p w14:paraId="1BD1CFE2" w14:textId="174DE179"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vAlign w:val="center"/>
          </w:tcPr>
          <w:p w14:paraId="5B20D96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sparninių antgalių įrengimas</w:t>
            </w:r>
          </w:p>
        </w:tc>
        <w:tc>
          <w:tcPr>
            <w:tcW w:w="6354" w:type="dxa"/>
            <w:vMerge w:val="restart"/>
            <w:vAlign w:val="center"/>
          </w:tcPr>
          <w:p w14:paraId="16414F7D"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sparninių antgalių įrengimas;</w:t>
            </w:r>
          </w:p>
          <w:p w14:paraId="629326AE"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423FCAD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sparninių antgalių įrengimas;</w:t>
            </w:r>
          </w:p>
          <w:p w14:paraId="2456381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sparninių antgalių įrengimas;</w:t>
            </w:r>
          </w:p>
          <w:p w14:paraId="1AB34A0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sparninių antgalių įrengimas;</w:t>
            </w:r>
          </w:p>
        </w:tc>
      </w:tr>
      <w:tr w:rsidR="006D2301" w:rsidRPr="006D2301" w14:paraId="49DEC2E6" w14:textId="77777777" w:rsidTr="00B5026D">
        <w:trPr>
          <w:trHeight w:val="419"/>
          <w:jc w:val="center"/>
        </w:trPr>
        <w:tc>
          <w:tcPr>
            <w:tcW w:w="656" w:type="dxa"/>
            <w:vAlign w:val="center"/>
          </w:tcPr>
          <w:p w14:paraId="714FC22B" w14:textId="4DAEEB0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2766" w:type="dxa"/>
            <w:vAlign w:val="center"/>
          </w:tcPr>
          <w:p w14:paraId="1BD8D1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0,8 m skersmens vandens pralaidos sparninių antgalių įrengimas</w:t>
            </w:r>
          </w:p>
        </w:tc>
        <w:tc>
          <w:tcPr>
            <w:tcW w:w="6354" w:type="dxa"/>
            <w:vMerge/>
            <w:vAlign w:val="center"/>
          </w:tcPr>
          <w:p w14:paraId="67E7FCE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81AA364" w14:textId="77777777" w:rsidTr="00B5026D">
        <w:trPr>
          <w:trHeight w:val="419"/>
          <w:jc w:val="center"/>
        </w:trPr>
        <w:tc>
          <w:tcPr>
            <w:tcW w:w="656" w:type="dxa"/>
            <w:vAlign w:val="center"/>
          </w:tcPr>
          <w:p w14:paraId="01E7D13E" w14:textId="67B2BE1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w:t>
            </w:r>
          </w:p>
        </w:tc>
        <w:tc>
          <w:tcPr>
            <w:tcW w:w="2766" w:type="dxa"/>
            <w:vAlign w:val="center"/>
          </w:tcPr>
          <w:p w14:paraId="3552E94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sparninių antgalių įrengimas</w:t>
            </w:r>
          </w:p>
        </w:tc>
        <w:tc>
          <w:tcPr>
            <w:tcW w:w="6354" w:type="dxa"/>
            <w:vMerge/>
            <w:vAlign w:val="center"/>
          </w:tcPr>
          <w:p w14:paraId="48CC13A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AE0FDFA" w14:textId="77777777" w:rsidTr="00B5026D">
        <w:trPr>
          <w:trHeight w:val="419"/>
          <w:jc w:val="center"/>
        </w:trPr>
        <w:tc>
          <w:tcPr>
            <w:tcW w:w="656" w:type="dxa"/>
            <w:vAlign w:val="center"/>
          </w:tcPr>
          <w:p w14:paraId="10FB163D" w14:textId="6542AC9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w:t>
            </w:r>
          </w:p>
        </w:tc>
        <w:tc>
          <w:tcPr>
            <w:tcW w:w="2766" w:type="dxa"/>
            <w:vAlign w:val="center"/>
          </w:tcPr>
          <w:p w14:paraId="0B90CC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sparninių antgalių įrengimas</w:t>
            </w:r>
          </w:p>
        </w:tc>
        <w:tc>
          <w:tcPr>
            <w:tcW w:w="6354" w:type="dxa"/>
            <w:vMerge/>
            <w:vAlign w:val="center"/>
          </w:tcPr>
          <w:p w14:paraId="4D07AF6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A8142A1" w14:textId="77777777" w:rsidTr="00B5026D">
        <w:trPr>
          <w:trHeight w:val="419"/>
          <w:jc w:val="center"/>
        </w:trPr>
        <w:tc>
          <w:tcPr>
            <w:tcW w:w="656" w:type="dxa"/>
            <w:vAlign w:val="center"/>
          </w:tcPr>
          <w:p w14:paraId="647C2773" w14:textId="523AEBF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93.</w:t>
            </w:r>
          </w:p>
        </w:tc>
        <w:tc>
          <w:tcPr>
            <w:tcW w:w="2766" w:type="dxa"/>
            <w:vAlign w:val="center"/>
          </w:tcPr>
          <w:p w14:paraId="0A02597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sparninių antgalių įrengimas</w:t>
            </w:r>
          </w:p>
        </w:tc>
        <w:tc>
          <w:tcPr>
            <w:tcW w:w="6354" w:type="dxa"/>
            <w:vMerge/>
            <w:vAlign w:val="center"/>
          </w:tcPr>
          <w:p w14:paraId="1730142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38AEB1C" w14:textId="77777777" w:rsidTr="00B5026D">
        <w:trPr>
          <w:trHeight w:val="419"/>
          <w:jc w:val="center"/>
        </w:trPr>
        <w:tc>
          <w:tcPr>
            <w:tcW w:w="656" w:type="dxa"/>
            <w:vAlign w:val="center"/>
          </w:tcPr>
          <w:p w14:paraId="3BE5F201" w14:textId="0C79715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w:t>
            </w:r>
          </w:p>
        </w:tc>
        <w:tc>
          <w:tcPr>
            <w:tcW w:w="2766" w:type="dxa"/>
            <w:vAlign w:val="center"/>
          </w:tcPr>
          <w:p w14:paraId="7F81F03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Vamzdžių įvadų į šulinius įrengimas</w:t>
            </w:r>
          </w:p>
        </w:tc>
        <w:tc>
          <w:tcPr>
            <w:tcW w:w="6354" w:type="dxa"/>
            <w:vAlign w:val="center"/>
          </w:tcPr>
          <w:p w14:paraId="36E894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Vamzdžių įvadų į šulinius įrengimas (visų tipų įvadų įrengimas, diametras nuo 100 iki 250 mm).</w:t>
            </w:r>
          </w:p>
        </w:tc>
      </w:tr>
      <w:tr w:rsidR="006D2301" w:rsidRPr="006D2301" w14:paraId="4E8EE26B" w14:textId="77777777" w:rsidTr="00B5026D">
        <w:trPr>
          <w:trHeight w:val="70"/>
          <w:jc w:val="center"/>
        </w:trPr>
        <w:tc>
          <w:tcPr>
            <w:tcW w:w="656" w:type="dxa"/>
            <w:vAlign w:val="center"/>
          </w:tcPr>
          <w:p w14:paraId="536A3E94" w14:textId="5C6A15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w:t>
            </w:r>
          </w:p>
        </w:tc>
        <w:tc>
          <w:tcPr>
            <w:tcW w:w="2766" w:type="dxa"/>
            <w:vAlign w:val="center"/>
          </w:tcPr>
          <w:p w14:paraId="2DEF90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0,315 m skersmens lietaus nuotekų šulinėlių įrengimas  </w:t>
            </w:r>
          </w:p>
        </w:tc>
        <w:tc>
          <w:tcPr>
            <w:tcW w:w="6354" w:type="dxa"/>
            <w:vMerge w:val="restart"/>
            <w:vAlign w:val="center"/>
          </w:tcPr>
          <w:p w14:paraId="5A858011" w14:textId="77777777" w:rsidR="006D2301" w:rsidRPr="006D2301" w:rsidRDefault="006D2301" w:rsidP="006D2301">
            <w:pPr>
              <w:numPr>
                <w:ilvl w:val="0"/>
                <w:numId w:val="71"/>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Apvalių normalaus tipo lietaus šalinėlių įrengimas. Rengiamų šulinių gylis iki 2 metrų. Šuliniai plastikiniai.</w:t>
            </w:r>
          </w:p>
        </w:tc>
      </w:tr>
      <w:tr w:rsidR="006D2301" w:rsidRPr="006D2301" w14:paraId="25E15241" w14:textId="77777777" w:rsidTr="00B5026D">
        <w:trPr>
          <w:trHeight w:val="527"/>
          <w:jc w:val="center"/>
        </w:trPr>
        <w:tc>
          <w:tcPr>
            <w:tcW w:w="656" w:type="dxa"/>
            <w:vAlign w:val="center"/>
          </w:tcPr>
          <w:p w14:paraId="5A90FF55" w14:textId="23B00551"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w:t>
            </w:r>
          </w:p>
        </w:tc>
        <w:tc>
          <w:tcPr>
            <w:tcW w:w="2766" w:type="dxa"/>
            <w:vAlign w:val="center"/>
          </w:tcPr>
          <w:p w14:paraId="07A03F4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0,425 m skersmens lietaus nuotekų šulinėlių įrengimas  </w:t>
            </w:r>
          </w:p>
        </w:tc>
        <w:tc>
          <w:tcPr>
            <w:tcW w:w="6354" w:type="dxa"/>
            <w:vMerge/>
            <w:vAlign w:val="center"/>
          </w:tcPr>
          <w:p w14:paraId="29A7CFF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F5B6A5" w14:textId="77777777" w:rsidTr="00B5026D">
        <w:trPr>
          <w:trHeight w:val="136"/>
          <w:jc w:val="center"/>
        </w:trPr>
        <w:tc>
          <w:tcPr>
            <w:tcW w:w="656" w:type="dxa"/>
            <w:vAlign w:val="center"/>
          </w:tcPr>
          <w:p w14:paraId="501D4B33" w14:textId="52CFAC3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97.</w:t>
            </w:r>
          </w:p>
        </w:tc>
        <w:tc>
          <w:tcPr>
            <w:tcW w:w="2766" w:type="dxa"/>
            <w:vAlign w:val="center"/>
          </w:tcPr>
          <w:p w14:paraId="0EDAB73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0,6 m skersmens lietaus nuotekų šulinėlių įrengimas  </w:t>
            </w:r>
          </w:p>
        </w:tc>
        <w:tc>
          <w:tcPr>
            <w:tcW w:w="6354" w:type="dxa"/>
            <w:vMerge/>
            <w:vAlign w:val="center"/>
          </w:tcPr>
          <w:p w14:paraId="77B3DB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98E69B4" w14:textId="77777777" w:rsidTr="00B5026D">
        <w:trPr>
          <w:trHeight w:val="70"/>
          <w:jc w:val="center"/>
        </w:trPr>
        <w:tc>
          <w:tcPr>
            <w:tcW w:w="656" w:type="dxa"/>
            <w:vAlign w:val="center"/>
          </w:tcPr>
          <w:p w14:paraId="726CADE2" w14:textId="106769B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98.</w:t>
            </w:r>
          </w:p>
        </w:tc>
        <w:tc>
          <w:tcPr>
            <w:tcW w:w="2766" w:type="dxa"/>
            <w:vAlign w:val="center"/>
          </w:tcPr>
          <w:p w14:paraId="4E579E0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0,7 m skersmens lietaus nuotekų šulinėlių įrengimas  </w:t>
            </w:r>
          </w:p>
        </w:tc>
        <w:tc>
          <w:tcPr>
            <w:tcW w:w="6354" w:type="dxa"/>
            <w:vMerge/>
            <w:vAlign w:val="center"/>
          </w:tcPr>
          <w:p w14:paraId="125748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554E0A1" w14:textId="77777777" w:rsidTr="00B5026D">
        <w:trPr>
          <w:trHeight w:val="70"/>
          <w:jc w:val="center"/>
        </w:trPr>
        <w:tc>
          <w:tcPr>
            <w:tcW w:w="656" w:type="dxa"/>
            <w:vAlign w:val="center"/>
          </w:tcPr>
          <w:p w14:paraId="2779FF93" w14:textId="402BA39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99.</w:t>
            </w:r>
          </w:p>
        </w:tc>
        <w:tc>
          <w:tcPr>
            <w:tcW w:w="2766" w:type="dxa"/>
            <w:vAlign w:val="center"/>
          </w:tcPr>
          <w:p w14:paraId="0E4E746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1,0 m skersmens lietaus nuotekų šulinėlių įrengimas  </w:t>
            </w:r>
          </w:p>
        </w:tc>
        <w:tc>
          <w:tcPr>
            <w:tcW w:w="6354" w:type="dxa"/>
            <w:vMerge/>
            <w:vAlign w:val="center"/>
          </w:tcPr>
          <w:p w14:paraId="72D58B7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DA4921E" w14:textId="77777777" w:rsidTr="00B5026D">
        <w:trPr>
          <w:trHeight w:val="70"/>
          <w:jc w:val="center"/>
        </w:trPr>
        <w:tc>
          <w:tcPr>
            <w:tcW w:w="656" w:type="dxa"/>
            <w:vAlign w:val="center"/>
          </w:tcPr>
          <w:p w14:paraId="243A262E" w14:textId="3663D55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2766" w:type="dxa"/>
            <w:vAlign w:val="center"/>
          </w:tcPr>
          <w:p w14:paraId="65D7743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Lietaus nuotekų surinkimo trapų įrengimas</w:t>
            </w:r>
          </w:p>
        </w:tc>
        <w:tc>
          <w:tcPr>
            <w:tcW w:w="6354" w:type="dxa"/>
            <w:vAlign w:val="center"/>
          </w:tcPr>
          <w:p w14:paraId="159198EE"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Lietaus nuotekų surinkimo trapų/grotelių įrengimas. Trapai parenkami vadovaujantis standartu LST EN 124-1. Grotelės trapams – stačiakampės, skirtos montuoti važiuojamojoje dalyje. Apkrovos klasė D400.</w:t>
            </w:r>
          </w:p>
        </w:tc>
      </w:tr>
      <w:tr w:rsidR="00592644" w:rsidRPr="006D2301" w14:paraId="2E9E89CC" w14:textId="77777777" w:rsidTr="00B5026D">
        <w:trPr>
          <w:trHeight w:val="70"/>
          <w:jc w:val="center"/>
        </w:trPr>
        <w:tc>
          <w:tcPr>
            <w:tcW w:w="656" w:type="dxa"/>
            <w:vAlign w:val="center"/>
          </w:tcPr>
          <w:p w14:paraId="3AD0B41E" w14:textId="0B8399AF"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101.</w:t>
            </w:r>
          </w:p>
        </w:tc>
        <w:tc>
          <w:tcPr>
            <w:tcW w:w="2766" w:type="dxa"/>
            <w:vAlign w:val="center"/>
          </w:tcPr>
          <w:p w14:paraId="739AB218" w14:textId="10383206" w:rsidR="00592644" w:rsidRPr="006D2301" w:rsidRDefault="00592644" w:rsidP="006D2301">
            <w:pPr>
              <w:spacing w:after="0" w:line="240" w:lineRule="auto"/>
              <w:rPr>
                <w:rFonts w:ascii="Times New Roman" w:eastAsia="Calibri" w:hAnsi="Times New Roman" w:cs="Times New Roman"/>
                <w:sz w:val="22"/>
                <w:szCs w:val="22"/>
                <w:lang w:eastAsia="en-US"/>
              </w:rPr>
            </w:pPr>
            <w:r w:rsidRPr="00592644">
              <w:rPr>
                <w:rFonts w:ascii="Times New Roman" w:eastAsia="Calibri" w:hAnsi="Times New Roman" w:cs="Times New Roman"/>
                <w:sz w:val="22"/>
                <w:szCs w:val="22"/>
                <w:lang w:eastAsia="en-US"/>
              </w:rPr>
              <w:t>Paviršinio vandens surinkimo kanalų paklojimas ant įrengto pagrindo , kai didelių ir vidutinių apkrovų kanalų plotis 200 mm</w:t>
            </w:r>
          </w:p>
        </w:tc>
        <w:tc>
          <w:tcPr>
            <w:tcW w:w="6354" w:type="dxa"/>
            <w:vAlign w:val="center"/>
          </w:tcPr>
          <w:p w14:paraId="10AF42B3" w14:textId="4ADCFF25" w:rsidR="00592644" w:rsidRPr="006D2301" w:rsidRDefault="00592644"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Paviršinio vandens surinkimo kanalų paklojimas ant įrengto pagrindo , kai didelių ir vidutinių apkrovų kanalų plotis 200 mm</w:t>
            </w:r>
            <w:r>
              <w:rPr>
                <w:rFonts w:ascii="Times New Roman" w:eastAsia="Times New Roman" w:hAnsi="Times New Roman" w:cs="Times New Roman"/>
                <w:color w:val="000000"/>
                <w:sz w:val="22"/>
                <w:szCs w:val="22"/>
              </w:rPr>
              <w:t>.</w:t>
            </w:r>
          </w:p>
        </w:tc>
      </w:tr>
      <w:tr w:rsidR="006D2301" w:rsidRPr="006D2301" w14:paraId="60011F8E" w14:textId="77777777" w:rsidTr="00B5026D">
        <w:trPr>
          <w:trHeight w:val="339"/>
          <w:jc w:val="center"/>
        </w:trPr>
        <w:tc>
          <w:tcPr>
            <w:tcW w:w="656" w:type="dxa"/>
            <w:vAlign w:val="center"/>
          </w:tcPr>
          <w:p w14:paraId="7D865074" w14:textId="0139DA6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102.</w:t>
            </w:r>
          </w:p>
        </w:tc>
        <w:tc>
          <w:tcPr>
            <w:tcW w:w="2766" w:type="dxa"/>
            <w:vAlign w:val="center"/>
          </w:tcPr>
          <w:p w14:paraId="24C95DE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color w:val="000000"/>
                <w:sz w:val="22"/>
                <w:szCs w:val="22"/>
                <w:lang w:eastAsia="en-US"/>
              </w:rPr>
              <w:t>Trasos nužymėjimas (taškai)</w:t>
            </w:r>
          </w:p>
        </w:tc>
        <w:tc>
          <w:tcPr>
            <w:tcW w:w="6354" w:type="dxa"/>
            <w:vAlign w:val="center"/>
          </w:tcPr>
          <w:p w14:paraId="5C23AF1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6D2301" w:rsidRPr="006D2301" w14:paraId="3731CEED" w14:textId="77777777" w:rsidTr="00B5026D">
        <w:trPr>
          <w:trHeight w:val="136"/>
          <w:jc w:val="center"/>
        </w:trPr>
        <w:tc>
          <w:tcPr>
            <w:tcW w:w="656" w:type="dxa"/>
            <w:vAlign w:val="center"/>
          </w:tcPr>
          <w:p w14:paraId="262483BF" w14:textId="0E035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w:t>
            </w:r>
          </w:p>
        </w:tc>
        <w:tc>
          <w:tcPr>
            <w:tcW w:w="2766" w:type="dxa"/>
            <w:vAlign w:val="center"/>
          </w:tcPr>
          <w:p w14:paraId="61DF0536"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rankiniu</w:t>
            </w:r>
          </w:p>
          <w:p w14:paraId="43D7C5C1"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47CA4E7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rankiniu būdu</w:t>
            </w:r>
          </w:p>
        </w:tc>
      </w:tr>
      <w:tr w:rsidR="006D2301" w:rsidRPr="006D2301" w14:paraId="5DDCB46F" w14:textId="77777777" w:rsidTr="00B5026D">
        <w:trPr>
          <w:trHeight w:val="700"/>
          <w:jc w:val="center"/>
        </w:trPr>
        <w:tc>
          <w:tcPr>
            <w:tcW w:w="656" w:type="dxa"/>
            <w:vAlign w:val="center"/>
          </w:tcPr>
          <w:p w14:paraId="0CDC38CF" w14:textId="589913E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w:t>
            </w:r>
          </w:p>
        </w:tc>
        <w:tc>
          <w:tcPr>
            <w:tcW w:w="2766" w:type="dxa"/>
            <w:vAlign w:val="center"/>
          </w:tcPr>
          <w:p w14:paraId="777C277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mechanizuotu</w:t>
            </w:r>
          </w:p>
          <w:p w14:paraId="7102673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043E1C9F"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mechanizuotu būdu</w:t>
            </w:r>
          </w:p>
        </w:tc>
      </w:tr>
      <w:tr w:rsidR="006D2301" w:rsidRPr="006D2301" w14:paraId="35D08446" w14:textId="77777777" w:rsidTr="00B5026D">
        <w:trPr>
          <w:trHeight w:val="420"/>
          <w:jc w:val="center"/>
        </w:trPr>
        <w:tc>
          <w:tcPr>
            <w:tcW w:w="656" w:type="dxa"/>
            <w:vAlign w:val="center"/>
          </w:tcPr>
          <w:p w14:paraId="7702FAC2" w14:textId="3BE9770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w:t>
            </w:r>
          </w:p>
        </w:tc>
        <w:tc>
          <w:tcPr>
            <w:tcW w:w="2766" w:type="dxa"/>
            <w:vAlign w:val="center"/>
          </w:tcPr>
          <w:p w14:paraId="485AEF0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kasimas-užkasimas šalia veikiančių kabelių.</w:t>
            </w:r>
          </w:p>
        </w:tc>
        <w:tc>
          <w:tcPr>
            <w:tcW w:w="6354" w:type="dxa"/>
            <w:vAlign w:val="center"/>
          </w:tcPr>
          <w:p w14:paraId="6390671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kasimas-užkasimas šalia veikiančių kabelių</w:t>
            </w:r>
          </w:p>
        </w:tc>
      </w:tr>
      <w:tr w:rsidR="006D2301" w:rsidRPr="006D2301" w14:paraId="49170B9C" w14:textId="77777777" w:rsidTr="00B5026D">
        <w:trPr>
          <w:trHeight w:val="700"/>
          <w:jc w:val="center"/>
        </w:trPr>
        <w:tc>
          <w:tcPr>
            <w:tcW w:w="656" w:type="dxa"/>
            <w:vAlign w:val="center"/>
          </w:tcPr>
          <w:p w14:paraId="1B6F48E0" w14:textId="58B3E65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2766" w:type="dxa"/>
            <w:vAlign w:val="center"/>
          </w:tcPr>
          <w:p w14:paraId="174B6BE1"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Ryšių </w:t>
            </w:r>
            <w:proofErr w:type="spellStart"/>
            <w:r w:rsidRPr="006D2301">
              <w:rPr>
                <w:rFonts w:ascii="Times New Roman" w:eastAsia="Calibri" w:hAnsi="Times New Roman" w:cs="Times New Roman"/>
                <w:sz w:val="22"/>
                <w:szCs w:val="22"/>
                <w:lang w:eastAsia="en-US"/>
              </w:rPr>
              <w:t>asb</w:t>
            </w:r>
            <w:proofErr w:type="spellEnd"/>
            <w:r w:rsidRPr="006D2301">
              <w:rPr>
                <w:rFonts w:ascii="Times New Roman" w:eastAsia="Calibri" w:hAnsi="Times New Roman" w:cs="Times New Roman"/>
                <w:sz w:val="22"/>
                <w:szCs w:val="22"/>
                <w:lang w:eastAsia="en-US"/>
              </w:rPr>
              <w:t xml:space="preserve"> vamzdžių demontavimas atkastoje tranšėjoje</w:t>
            </w:r>
          </w:p>
        </w:tc>
        <w:tc>
          <w:tcPr>
            <w:tcW w:w="6354" w:type="dxa"/>
            <w:vMerge w:val="restart"/>
            <w:vAlign w:val="center"/>
          </w:tcPr>
          <w:p w14:paraId="43765A8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vamzdžių demontavimas atkastoje tranšėjoje</w:t>
            </w:r>
          </w:p>
          <w:p w14:paraId="2E7C9576"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ryšių kabelių įgilinimas</w:t>
            </w:r>
          </w:p>
          <w:p w14:paraId="7C7E99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vamzdžio uždėjimas/įrengimas</w:t>
            </w:r>
          </w:p>
          <w:p w14:paraId="1FC8F2E1"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HDPE vamzdžio klojimas tranšėjoje D125</w:t>
            </w:r>
          </w:p>
          <w:p w14:paraId="7B1A6D30"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klojimas tranšėjoje</w:t>
            </w:r>
          </w:p>
          <w:p w14:paraId="3FDBC745"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kabelių tiesimas apsauginiame vamzdyje D</w:t>
            </w:r>
            <w:r w:rsidRPr="006D2301">
              <w:rPr>
                <w:rFonts w:ascii="Times New Roman" w:eastAsia="Times New Roman" w:hAnsi="Times New Roman" w:cs="Times New Roman"/>
                <w:color w:val="000000"/>
                <w:sz w:val="22"/>
                <w:szCs w:val="22"/>
                <w:lang w:val="en-US"/>
              </w:rPr>
              <w:t>125</w:t>
            </w:r>
          </w:p>
          <w:p w14:paraId="6DFF7D53" w14:textId="77777777" w:rsid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Sudedamo kabelių apsaugos vamzdžio įrengimas</w:t>
            </w:r>
          </w:p>
          <w:p w14:paraId="4002DE4D" w14:textId="0E51AA50" w:rsidR="006D2301" w:rsidRP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Vamzdžių skersmuo nuo D</w:t>
            </w:r>
            <w:r w:rsidRPr="00592644">
              <w:rPr>
                <w:rFonts w:ascii="Times New Roman" w:eastAsia="Times New Roman" w:hAnsi="Times New Roman" w:cs="Times New Roman"/>
                <w:color w:val="000000"/>
                <w:sz w:val="22"/>
                <w:szCs w:val="22"/>
                <w:lang w:val="en-US"/>
              </w:rPr>
              <w:t xml:space="preserve">50 </w:t>
            </w:r>
            <w:proofErr w:type="spellStart"/>
            <w:r w:rsidRPr="00592644">
              <w:rPr>
                <w:rFonts w:ascii="Times New Roman" w:eastAsia="Times New Roman" w:hAnsi="Times New Roman" w:cs="Times New Roman"/>
                <w:color w:val="000000"/>
                <w:sz w:val="22"/>
                <w:szCs w:val="22"/>
                <w:lang w:val="en-US"/>
              </w:rPr>
              <w:t>iki</w:t>
            </w:r>
            <w:proofErr w:type="spellEnd"/>
            <w:r w:rsidRPr="00592644">
              <w:rPr>
                <w:rFonts w:ascii="Times New Roman" w:eastAsia="Times New Roman" w:hAnsi="Times New Roman" w:cs="Times New Roman"/>
                <w:color w:val="000000"/>
                <w:sz w:val="22"/>
                <w:szCs w:val="22"/>
                <w:lang w:val="en-US"/>
              </w:rPr>
              <w:t xml:space="preserve"> 150 mm</w:t>
            </w:r>
          </w:p>
        </w:tc>
      </w:tr>
      <w:tr w:rsidR="006D2301" w:rsidRPr="006D2301" w14:paraId="522A325E" w14:textId="77777777" w:rsidTr="00B5026D">
        <w:trPr>
          <w:trHeight w:val="502"/>
          <w:jc w:val="center"/>
        </w:trPr>
        <w:tc>
          <w:tcPr>
            <w:tcW w:w="656" w:type="dxa"/>
            <w:vAlign w:val="center"/>
          </w:tcPr>
          <w:p w14:paraId="14253F22" w14:textId="6840CCA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107.</w:t>
            </w:r>
          </w:p>
        </w:tc>
        <w:tc>
          <w:tcPr>
            <w:tcW w:w="2766" w:type="dxa"/>
            <w:vAlign w:val="center"/>
          </w:tcPr>
          <w:p w14:paraId="73F3BE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Esamų ryšių kabelių įgilinimas</w:t>
            </w:r>
          </w:p>
        </w:tc>
        <w:tc>
          <w:tcPr>
            <w:tcW w:w="6354" w:type="dxa"/>
            <w:vMerge/>
            <w:vAlign w:val="center"/>
          </w:tcPr>
          <w:p w14:paraId="68E27187"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0BCCAA7" w14:textId="77777777" w:rsidTr="00B5026D">
        <w:trPr>
          <w:trHeight w:val="700"/>
          <w:jc w:val="center"/>
        </w:trPr>
        <w:tc>
          <w:tcPr>
            <w:tcW w:w="656" w:type="dxa"/>
            <w:vAlign w:val="center"/>
          </w:tcPr>
          <w:p w14:paraId="37DB1053" w14:textId="4A2444C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108.</w:t>
            </w:r>
          </w:p>
        </w:tc>
        <w:tc>
          <w:tcPr>
            <w:tcW w:w="2766" w:type="dxa"/>
            <w:vAlign w:val="center"/>
          </w:tcPr>
          <w:p w14:paraId="6A0E014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Gaubiamųjų vamzdžių</w:t>
            </w:r>
          </w:p>
          <w:p w14:paraId="365361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uždėjimas/įrengimas ant esamų kabelių iškastoje tranšėjoje</w:t>
            </w:r>
          </w:p>
        </w:tc>
        <w:tc>
          <w:tcPr>
            <w:tcW w:w="6354" w:type="dxa"/>
            <w:vMerge/>
            <w:vAlign w:val="center"/>
          </w:tcPr>
          <w:p w14:paraId="37D4FB63"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A094D4" w14:textId="77777777" w:rsidTr="00B5026D">
        <w:trPr>
          <w:trHeight w:val="491"/>
          <w:jc w:val="center"/>
        </w:trPr>
        <w:tc>
          <w:tcPr>
            <w:tcW w:w="656" w:type="dxa"/>
            <w:vAlign w:val="center"/>
          </w:tcPr>
          <w:p w14:paraId="65B7194B" w14:textId="6229107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109.</w:t>
            </w:r>
          </w:p>
        </w:tc>
        <w:tc>
          <w:tcPr>
            <w:tcW w:w="2766" w:type="dxa"/>
            <w:vAlign w:val="center"/>
          </w:tcPr>
          <w:p w14:paraId="3C524E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HDPE vamzdžio klojimas/įrengimas tranšėjoje</w:t>
            </w:r>
          </w:p>
        </w:tc>
        <w:tc>
          <w:tcPr>
            <w:tcW w:w="6354" w:type="dxa"/>
            <w:vMerge/>
            <w:vAlign w:val="center"/>
          </w:tcPr>
          <w:p w14:paraId="3C884A8B"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EF390C" w14:textId="77777777" w:rsidTr="00B5026D">
        <w:trPr>
          <w:trHeight w:val="413"/>
          <w:jc w:val="center"/>
        </w:trPr>
        <w:tc>
          <w:tcPr>
            <w:tcW w:w="656" w:type="dxa"/>
            <w:vAlign w:val="center"/>
          </w:tcPr>
          <w:p w14:paraId="527A7D27" w14:textId="73F6652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2766" w:type="dxa"/>
            <w:vAlign w:val="center"/>
          </w:tcPr>
          <w:p w14:paraId="40202F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Apsauginio vamzdžio klojimas tranšėjoje</w:t>
            </w:r>
          </w:p>
        </w:tc>
        <w:tc>
          <w:tcPr>
            <w:tcW w:w="6354" w:type="dxa"/>
            <w:vMerge/>
            <w:vAlign w:val="center"/>
          </w:tcPr>
          <w:p w14:paraId="2DD8097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D79F661" w14:textId="77777777" w:rsidTr="00B5026D">
        <w:trPr>
          <w:trHeight w:val="549"/>
          <w:jc w:val="center"/>
        </w:trPr>
        <w:tc>
          <w:tcPr>
            <w:tcW w:w="656" w:type="dxa"/>
            <w:vAlign w:val="center"/>
          </w:tcPr>
          <w:p w14:paraId="1B6C6B03" w14:textId="621D70A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2766" w:type="dxa"/>
            <w:vAlign w:val="center"/>
          </w:tcPr>
          <w:p w14:paraId="295209E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kabelių tiesimas apsauginiame vamzdyje</w:t>
            </w:r>
          </w:p>
        </w:tc>
        <w:tc>
          <w:tcPr>
            <w:tcW w:w="6354" w:type="dxa"/>
            <w:vMerge/>
            <w:vAlign w:val="center"/>
          </w:tcPr>
          <w:p w14:paraId="4B5315D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C63EC5E" w14:textId="77777777" w:rsidTr="00B5026D">
        <w:trPr>
          <w:trHeight w:val="549"/>
          <w:jc w:val="center"/>
        </w:trPr>
        <w:tc>
          <w:tcPr>
            <w:tcW w:w="656" w:type="dxa"/>
            <w:vAlign w:val="center"/>
          </w:tcPr>
          <w:p w14:paraId="5AEDCB31" w14:textId="28255A9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2766" w:type="dxa"/>
            <w:vAlign w:val="center"/>
          </w:tcPr>
          <w:p w14:paraId="6F98FC7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Sudedamo kabelių apsaugos vamzdžio įrengimas (ryšių kabeliui)</w:t>
            </w:r>
          </w:p>
        </w:tc>
        <w:tc>
          <w:tcPr>
            <w:tcW w:w="6354" w:type="dxa"/>
            <w:vMerge/>
            <w:vAlign w:val="center"/>
          </w:tcPr>
          <w:p w14:paraId="5B1AC0D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4A60AB" w14:textId="77777777" w:rsidTr="00B5026D">
        <w:trPr>
          <w:trHeight w:val="557"/>
          <w:jc w:val="center"/>
        </w:trPr>
        <w:tc>
          <w:tcPr>
            <w:tcW w:w="656" w:type="dxa"/>
            <w:vAlign w:val="center"/>
          </w:tcPr>
          <w:p w14:paraId="106F8ED8" w14:textId="791D28A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2766" w:type="dxa"/>
            <w:vAlign w:val="center"/>
          </w:tcPr>
          <w:p w14:paraId="22C7ACE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Smėlio pakloto vamzdžiui įrengimas 1-2 kabeliams</w:t>
            </w:r>
          </w:p>
        </w:tc>
        <w:tc>
          <w:tcPr>
            <w:tcW w:w="6354" w:type="dxa"/>
            <w:vAlign w:val="center"/>
          </w:tcPr>
          <w:p w14:paraId="6140780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 pakloto vamzdžiui įrengimas</w:t>
            </w:r>
          </w:p>
        </w:tc>
      </w:tr>
      <w:tr w:rsidR="006D2301" w:rsidRPr="006D2301" w14:paraId="1F93D530" w14:textId="77777777" w:rsidTr="00B5026D">
        <w:trPr>
          <w:trHeight w:val="70"/>
          <w:jc w:val="center"/>
        </w:trPr>
        <w:tc>
          <w:tcPr>
            <w:tcW w:w="656" w:type="dxa"/>
            <w:vAlign w:val="center"/>
          </w:tcPr>
          <w:p w14:paraId="1D6B40B6" w14:textId="70CDB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2766" w:type="dxa"/>
            <w:vAlign w:val="center"/>
          </w:tcPr>
          <w:p w14:paraId="369E4FA0"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Apsauginės juostos paklojimas 1-2 kabeliams</w:t>
            </w:r>
          </w:p>
        </w:tc>
        <w:tc>
          <w:tcPr>
            <w:tcW w:w="6354" w:type="dxa"/>
            <w:vAlign w:val="center"/>
          </w:tcPr>
          <w:p w14:paraId="7261735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lang w:val="en-US"/>
              </w:rPr>
            </w:pPr>
            <w:proofErr w:type="spellStart"/>
            <w:r w:rsidRPr="006D2301">
              <w:rPr>
                <w:rFonts w:ascii="Times New Roman" w:eastAsia="Times New Roman" w:hAnsi="Times New Roman" w:cs="Times New Roman"/>
                <w:color w:val="000000"/>
                <w:sz w:val="22"/>
                <w:szCs w:val="22"/>
                <w:lang w:val="en-US"/>
              </w:rPr>
              <w:t>Apsauginės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juostos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paklojimas</w:t>
            </w:r>
            <w:proofErr w:type="spellEnd"/>
          </w:p>
        </w:tc>
      </w:tr>
      <w:tr w:rsidR="006D2301" w:rsidRPr="006D2301" w14:paraId="29DCFB7B" w14:textId="77777777" w:rsidTr="00B5026D">
        <w:trPr>
          <w:trHeight w:val="700"/>
          <w:jc w:val="center"/>
        </w:trPr>
        <w:tc>
          <w:tcPr>
            <w:tcW w:w="656" w:type="dxa"/>
            <w:vAlign w:val="center"/>
          </w:tcPr>
          <w:p w14:paraId="0566459E" w14:textId="5C13947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2766" w:type="dxa"/>
            <w:vAlign w:val="center"/>
          </w:tcPr>
          <w:p w14:paraId="3F89743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Šulinio perdengimo plokštės</w:t>
            </w:r>
          </w:p>
          <w:p w14:paraId="173B8C0A"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1350x1200x120 mm montavimas ant esamo šulinio</w:t>
            </w:r>
          </w:p>
        </w:tc>
        <w:tc>
          <w:tcPr>
            <w:tcW w:w="6354" w:type="dxa"/>
            <w:vMerge w:val="restart"/>
            <w:vAlign w:val="center"/>
          </w:tcPr>
          <w:p w14:paraId="6278285C"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montavimas</w:t>
            </w:r>
          </w:p>
          <w:p w14:paraId="72253C96" w14:textId="77777777" w:rsid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apibetonavimas</w:t>
            </w:r>
          </w:p>
          <w:p w14:paraId="45D57B03" w14:textId="6B77E8A7" w:rsidR="006D2301" w:rsidRP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Betono klasės C20/25</w:t>
            </w:r>
          </w:p>
        </w:tc>
      </w:tr>
      <w:tr w:rsidR="006D2301" w:rsidRPr="006D2301" w14:paraId="5415B1CA" w14:textId="77777777" w:rsidTr="00B5026D">
        <w:trPr>
          <w:trHeight w:val="700"/>
          <w:jc w:val="center"/>
        </w:trPr>
        <w:tc>
          <w:tcPr>
            <w:tcW w:w="656" w:type="dxa"/>
            <w:vAlign w:val="center"/>
          </w:tcPr>
          <w:p w14:paraId="1DA86BE9" w14:textId="7DDE3CF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2766" w:type="dxa"/>
            <w:vAlign w:val="center"/>
          </w:tcPr>
          <w:p w14:paraId="6140956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šulinio perdengimo plokštės 2000x1250x120 mm montavimas iki 12,5 t apkrovos liukui</w:t>
            </w:r>
          </w:p>
        </w:tc>
        <w:tc>
          <w:tcPr>
            <w:tcW w:w="6354" w:type="dxa"/>
            <w:vMerge/>
            <w:vAlign w:val="center"/>
          </w:tcPr>
          <w:p w14:paraId="05B036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C26A278" w14:textId="77777777" w:rsidTr="00B5026D">
        <w:trPr>
          <w:trHeight w:val="700"/>
          <w:jc w:val="center"/>
        </w:trPr>
        <w:tc>
          <w:tcPr>
            <w:tcW w:w="656" w:type="dxa"/>
            <w:vAlign w:val="center"/>
          </w:tcPr>
          <w:p w14:paraId="5F5266E6" w14:textId="09545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117.</w:t>
            </w:r>
          </w:p>
        </w:tc>
        <w:tc>
          <w:tcPr>
            <w:tcW w:w="2766" w:type="dxa"/>
            <w:vAlign w:val="center"/>
          </w:tcPr>
          <w:p w14:paraId="774281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Sunkaus tipo liuko įrengimas MTT-S1 (iki 12,5 t)</w:t>
            </w:r>
          </w:p>
        </w:tc>
        <w:tc>
          <w:tcPr>
            <w:tcW w:w="6354" w:type="dxa"/>
            <w:vMerge/>
            <w:vAlign w:val="center"/>
          </w:tcPr>
          <w:p w14:paraId="4D713C6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4815E48" w14:textId="77777777" w:rsidTr="00B5026D">
        <w:trPr>
          <w:trHeight w:val="450"/>
          <w:jc w:val="center"/>
        </w:trPr>
        <w:tc>
          <w:tcPr>
            <w:tcW w:w="656" w:type="dxa"/>
            <w:vAlign w:val="center"/>
          </w:tcPr>
          <w:p w14:paraId="41339CC7" w14:textId="1A35ED3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2766" w:type="dxa"/>
            <w:vAlign w:val="center"/>
          </w:tcPr>
          <w:p w14:paraId="74124732"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Šulinio perdengimo plokštės apibetonavimas</w:t>
            </w:r>
          </w:p>
        </w:tc>
        <w:tc>
          <w:tcPr>
            <w:tcW w:w="6354" w:type="dxa"/>
            <w:vMerge/>
            <w:vAlign w:val="center"/>
          </w:tcPr>
          <w:p w14:paraId="7C423F3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DF0DD" w14:textId="77777777" w:rsidTr="00B5026D">
        <w:trPr>
          <w:trHeight w:val="499"/>
          <w:jc w:val="center"/>
        </w:trPr>
        <w:tc>
          <w:tcPr>
            <w:tcW w:w="656" w:type="dxa"/>
            <w:vAlign w:val="center"/>
          </w:tcPr>
          <w:p w14:paraId="420AB684" w14:textId="71C7839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2766" w:type="dxa"/>
            <w:vAlign w:val="center"/>
          </w:tcPr>
          <w:p w14:paraId="3008AEE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Plotų išlyginimas rankiniu būdu</w:t>
            </w:r>
          </w:p>
        </w:tc>
        <w:tc>
          <w:tcPr>
            <w:tcW w:w="6354" w:type="dxa"/>
            <w:vAlign w:val="center"/>
          </w:tcPr>
          <w:p w14:paraId="582BDD8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Plotų išlyginimas rankiniu būdu</w:t>
            </w:r>
          </w:p>
        </w:tc>
      </w:tr>
      <w:tr w:rsidR="006D2301" w:rsidRPr="006D2301" w14:paraId="6D93723A" w14:textId="77777777" w:rsidTr="00B5026D">
        <w:trPr>
          <w:trHeight w:val="550"/>
          <w:jc w:val="center"/>
        </w:trPr>
        <w:tc>
          <w:tcPr>
            <w:tcW w:w="656" w:type="dxa"/>
            <w:vAlign w:val="center"/>
          </w:tcPr>
          <w:p w14:paraId="4E6E14F1" w14:textId="1137836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2766" w:type="dxa"/>
            <w:vAlign w:val="center"/>
          </w:tcPr>
          <w:p w14:paraId="7026466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w:t>
            </w:r>
            <w:proofErr w:type="spellStart"/>
            <w:r w:rsidRPr="006D2301">
              <w:rPr>
                <w:rFonts w:ascii="Times New Roman" w:eastAsia="Calibri" w:hAnsi="Times New Roman" w:cs="Times New Roman"/>
                <w:sz w:val="22"/>
                <w:szCs w:val="22"/>
                <w:lang w:eastAsia="en-US"/>
              </w:rPr>
              <w:t>vibro</w:t>
            </w:r>
            <w:proofErr w:type="spellEnd"/>
            <w:r w:rsidRPr="006D2301">
              <w:rPr>
                <w:rFonts w:ascii="Times New Roman" w:eastAsia="Calibri" w:hAnsi="Times New Roman" w:cs="Times New Roman"/>
                <w:sz w:val="22"/>
                <w:szCs w:val="22"/>
                <w:lang w:eastAsia="en-US"/>
              </w:rPr>
              <w:t xml:space="preserve"> plokštėmis</w:t>
            </w:r>
          </w:p>
        </w:tc>
        <w:tc>
          <w:tcPr>
            <w:tcW w:w="6354" w:type="dxa"/>
            <w:vMerge w:val="restart"/>
            <w:vAlign w:val="center"/>
          </w:tcPr>
          <w:p w14:paraId="0767C9FE"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w:t>
            </w:r>
            <w:proofErr w:type="spellStart"/>
            <w:r w:rsidRPr="006D2301">
              <w:rPr>
                <w:rFonts w:ascii="Times New Roman" w:eastAsia="Times New Roman" w:hAnsi="Times New Roman" w:cs="Times New Roman"/>
                <w:color w:val="000000"/>
                <w:sz w:val="22"/>
                <w:szCs w:val="22"/>
              </w:rPr>
              <w:t>vibro</w:t>
            </w:r>
            <w:proofErr w:type="spellEnd"/>
            <w:r w:rsidRPr="006D2301">
              <w:rPr>
                <w:rFonts w:ascii="Times New Roman" w:eastAsia="Times New Roman" w:hAnsi="Times New Roman" w:cs="Times New Roman"/>
                <w:color w:val="000000"/>
                <w:sz w:val="22"/>
                <w:szCs w:val="22"/>
              </w:rPr>
              <w:t xml:space="preserve"> plokštėmis</w:t>
            </w:r>
          </w:p>
          <w:p w14:paraId="33BCD06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volu, </w:t>
            </w:r>
            <w:proofErr w:type="spellStart"/>
            <w:r w:rsidRPr="006D2301">
              <w:rPr>
                <w:rFonts w:ascii="Times New Roman" w:eastAsia="Times New Roman" w:hAnsi="Times New Roman" w:cs="Times New Roman"/>
                <w:color w:val="000000"/>
                <w:sz w:val="22"/>
                <w:szCs w:val="22"/>
              </w:rPr>
              <w:t>pneumovolu</w:t>
            </w:r>
            <w:proofErr w:type="spellEnd"/>
          </w:p>
        </w:tc>
      </w:tr>
      <w:tr w:rsidR="006D2301" w:rsidRPr="006D2301" w14:paraId="6013E11A" w14:textId="77777777" w:rsidTr="00B5026D">
        <w:trPr>
          <w:trHeight w:val="550"/>
          <w:jc w:val="center"/>
        </w:trPr>
        <w:tc>
          <w:tcPr>
            <w:tcW w:w="656" w:type="dxa"/>
            <w:vAlign w:val="center"/>
          </w:tcPr>
          <w:p w14:paraId="4C921C79" w14:textId="33BDBC8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2766" w:type="dxa"/>
            <w:vAlign w:val="center"/>
          </w:tcPr>
          <w:p w14:paraId="1C5B1C1C"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volu, </w:t>
            </w:r>
            <w:proofErr w:type="spellStart"/>
            <w:r w:rsidRPr="006D2301">
              <w:rPr>
                <w:rFonts w:ascii="Times New Roman" w:eastAsia="Calibri" w:hAnsi="Times New Roman" w:cs="Times New Roman"/>
                <w:sz w:val="22"/>
                <w:szCs w:val="22"/>
                <w:lang w:eastAsia="en-US"/>
              </w:rPr>
              <w:t>pneumovolu</w:t>
            </w:r>
            <w:proofErr w:type="spellEnd"/>
          </w:p>
        </w:tc>
        <w:tc>
          <w:tcPr>
            <w:tcW w:w="6354" w:type="dxa"/>
            <w:vMerge/>
            <w:vAlign w:val="center"/>
          </w:tcPr>
          <w:p w14:paraId="6E5222F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29C5DC82" w14:textId="77777777" w:rsidTr="00B5026D">
        <w:trPr>
          <w:trHeight w:val="700"/>
          <w:jc w:val="center"/>
        </w:trPr>
        <w:tc>
          <w:tcPr>
            <w:tcW w:w="656" w:type="dxa"/>
            <w:vAlign w:val="center"/>
          </w:tcPr>
          <w:p w14:paraId="75AF8306" w14:textId="441616F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2766" w:type="dxa"/>
            <w:vAlign w:val="center"/>
          </w:tcPr>
          <w:p w14:paraId="6942828D"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Uždaro perėjimo iki 50 m ilgio įrengimas kryptinio </w:t>
            </w:r>
            <w:proofErr w:type="spellStart"/>
            <w:r w:rsidRPr="006D2301">
              <w:rPr>
                <w:rFonts w:ascii="Times New Roman" w:eastAsia="Calibri" w:hAnsi="Times New Roman" w:cs="Times New Roman"/>
                <w:color w:val="000000"/>
                <w:sz w:val="22"/>
                <w:szCs w:val="22"/>
                <w:lang w:eastAsia="en-US"/>
              </w:rPr>
              <w:t>gręž</w:t>
            </w:r>
            <w:proofErr w:type="spellEnd"/>
            <w:r w:rsidRPr="006D2301">
              <w:rPr>
                <w:rFonts w:ascii="Times New Roman" w:eastAsia="Calibri" w:hAnsi="Times New Roman" w:cs="Times New Roman"/>
                <w:color w:val="000000"/>
                <w:sz w:val="22"/>
                <w:szCs w:val="22"/>
                <w:lang w:eastAsia="en-US"/>
              </w:rPr>
              <w:t xml:space="preserve">. </w:t>
            </w:r>
            <w:proofErr w:type="spellStart"/>
            <w:r w:rsidRPr="006D2301">
              <w:rPr>
                <w:rFonts w:ascii="Times New Roman" w:eastAsia="Calibri" w:hAnsi="Times New Roman" w:cs="Times New Roman"/>
                <w:color w:val="000000"/>
                <w:sz w:val="22"/>
                <w:szCs w:val="22"/>
                <w:lang w:eastAsia="en-US"/>
              </w:rPr>
              <w:t>įreng</w:t>
            </w:r>
            <w:proofErr w:type="spellEnd"/>
            <w:r w:rsidRPr="006D2301">
              <w:rPr>
                <w:rFonts w:ascii="Times New Roman" w:eastAsia="Calibri" w:hAnsi="Times New Roman" w:cs="Times New Roman"/>
                <w:color w:val="000000"/>
                <w:sz w:val="22"/>
                <w:szCs w:val="22"/>
                <w:lang w:eastAsia="en-US"/>
              </w:rPr>
              <w:t>., įtraukiant iki 63 mm skersmens vamzdį (trasos ilgis)</w:t>
            </w:r>
          </w:p>
        </w:tc>
        <w:tc>
          <w:tcPr>
            <w:tcW w:w="6354" w:type="dxa"/>
            <w:vMerge w:val="restart"/>
            <w:vAlign w:val="center"/>
          </w:tcPr>
          <w:p w14:paraId="3797415A"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kryptinio gręžimo įrenginiu, įtraukiant iki 63 mm skersmens vamzdį</w:t>
            </w:r>
          </w:p>
          <w:p w14:paraId="40B2E346"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gręžimo įrenginiu, įtraukiant plastikinį vamzdį kai vamzdžio skersmuo 125 mm–160 mm</w:t>
            </w:r>
          </w:p>
        </w:tc>
      </w:tr>
      <w:tr w:rsidR="006D2301" w:rsidRPr="006D2301" w14:paraId="1F4F5024" w14:textId="77777777" w:rsidTr="00B5026D">
        <w:trPr>
          <w:trHeight w:val="700"/>
          <w:jc w:val="center"/>
        </w:trPr>
        <w:tc>
          <w:tcPr>
            <w:tcW w:w="656" w:type="dxa"/>
            <w:vAlign w:val="center"/>
          </w:tcPr>
          <w:p w14:paraId="26A9262B" w14:textId="6FA741E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w:t>
            </w:r>
          </w:p>
        </w:tc>
        <w:tc>
          <w:tcPr>
            <w:tcW w:w="2766" w:type="dxa"/>
            <w:vAlign w:val="center"/>
          </w:tcPr>
          <w:p w14:paraId="422A0947" w14:textId="62F2814A"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Uždaro perėjimo iki 50 m ilgio įrengimas gręžimo įrenginiu, įtraukiant</w:t>
            </w:r>
            <w:r w:rsidR="00592644">
              <w:rPr>
                <w:rFonts w:ascii="Times New Roman" w:eastAsia="Calibri" w:hAnsi="Times New Roman" w:cs="Times New Roman"/>
                <w:color w:val="000000"/>
                <w:sz w:val="22"/>
                <w:szCs w:val="22"/>
                <w:lang w:eastAsia="en-US"/>
              </w:rPr>
              <w:t xml:space="preserve"> </w:t>
            </w:r>
            <w:r w:rsidRPr="006D2301">
              <w:rPr>
                <w:rFonts w:ascii="Times New Roman" w:eastAsia="Calibri" w:hAnsi="Times New Roman" w:cs="Times New Roman"/>
                <w:color w:val="000000"/>
                <w:sz w:val="22"/>
                <w:szCs w:val="22"/>
                <w:lang w:eastAsia="en-US"/>
              </w:rPr>
              <w:t>plastikinį vamzdį kai vamzdžio skersmuo 125 mm–160 mm</w:t>
            </w:r>
          </w:p>
        </w:tc>
        <w:tc>
          <w:tcPr>
            <w:tcW w:w="6354" w:type="dxa"/>
            <w:vMerge/>
            <w:vAlign w:val="center"/>
          </w:tcPr>
          <w:p w14:paraId="61B2B179" w14:textId="77777777" w:rsidR="006D2301" w:rsidRPr="006D2301" w:rsidRDefault="006D2301" w:rsidP="006D2301">
            <w:pPr>
              <w:numPr>
                <w:ilvl w:val="0"/>
                <w:numId w:val="58"/>
              </w:numPr>
              <w:spacing w:after="0" w:line="259" w:lineRule="auto"/>
              <w:contextualSpacing/>
              <w:rPr>
                <w:rFonts w:ascii="Times New Roman" w:eastAsia="Times New Roman" w:hAnsi="Times New Roman" w:cs="Times New Roman"/>
                <w:color w:val="000000"/>
                <w:sz w:val="22"/>
                <w:szCs w:val="22"/>
              </w:rPr>
            </w:pPr>
          </w:p>
        </w:tc>
      </w:tr>
      <w:tr w:rsidR="006D2301" w:rsidRPr="006D2301" w14:paraId="3F6B438E" w14:textId="77777777" w:rsidTr="00B5026D">
        <w:trPr>
          <w:trHeight w:val="131"/>
          <w:jc w:val="center"/>
        </w:trPr>
        <w:tc>
          <w:tcPr>
            <w:tcW w:w="656" w:type="dxa"/>
            <w:vAlign w:val="center"/>
          </w:tcPr>
          <w:p w14:paraId="40C23F1C" w14:textId="2795672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p>
        </w:tc>
        <w:tc>
          <w:tcPr>
            <w:tcW w:w="2766" w:type="dxa"/>
            <w:vAlign w:val="center"/>
          </w:tcPr>
          <w:p w14:paraId="76FB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63 mm skersmens vamzdžių galų užsandarinimas termosus įtraukiančiais antgaliais (movomis)</w:t>
            </w:r>
          </w:p>
        </w:tc>
        <w:tc>
          <w:tcPr>
            <w:tcW w:w="6354" w:type="dxa"/>
            <w:vAlign w:val="center"/>
          </w:tcPr>
          <w:p w14:paraId="36F3BB7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63 mm skersmens vamzdžių galų užsandarinimas termosus įtraukiančiais antgaliais</w:t>
            </w:r>
          </w:p>
        </w:tc>
      </w:tr>
      <w:tr w:rsidR="006D2301" w:rsidRPr="006D2301" w14:paraId="7BC2E3B0" w14:textId="77777777" w:rsidTr="00B5026D">
        <w:trPr>
          <w:trHeight w:val="70"/>
          <w:jc w:val="center"/>
        </w:trPr>
        <w:tc>
          <w:tcPr>
            <w:tcW w:w="656" w:type="dxa"/>
            <w:vAlign w:val="center"/>
          </w:tcPr>
          <w:p w14:paraId="110B8671" w14:textId="63541BF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c>
          <w:tcPr>
            <w:tcW w:w="2766" w:type="dxa"/>
            <w:vAlign w:val="center"/>
          </w:tcPr>
          <w:p w14:paraId="0231471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Metalinės kabelio apsaugos prie atramos montavimas</w:t>
            </w:r>
          </w:p>
        </w:tc>
        <w:tc>
          <w:tcPr>
            <w:tcW w:w="6354" w:type="dxa"/>
            <w:vAlign w:val="center"/>
          </w:tcPr>
          <w:p w14:paraId="3780ED0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montavimas su metaliniu gaubtu</w:t>
            </w:r>
          </w:p>
          <w:p w14:paraId="681153A6"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Gaubtas 2500X100X110MM, AD-3,Reikalavimai nurodyti „Elektroninių ryšių infrastruktūros įrengimo, žymėjimo, priežiūros ir naudojimo taisykles“ https://e-seimas.lrs.lt/portal/legalAct/lt/TAD/TAIS.409025</w:t>
            </w:r>
          </w:p>
        </w:tc>
      </w:tr>
      <w:tr w:rsidR="006D2301" w:rsidRPr="006D2301" w14:paraId="23837B53" w14:textId="77777777" w:rsidTr="00B5026D">
        <w:trPr>
          <w:trHeight w:val="70"/>
          <w:jc w:val="center"/>
        </w:trPr>
        <w:tc>
          <w:tcPr>
            <w:tcW w:w="656" w:type="dxa"/>
            <w:vAlign w:val="center"/>
          </w:tcPr>
          <w:p w14:paraId="7EA5D5B6" w14:textId="6A7C485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p>
        </w:tc>
        <w:tc>
          <w:tcPr>
            <w:tcW w:w="2766" w:type="dxa"/>
            <w:vAlign w:val="center"/>
          </w:tcPr>
          <w:p w14:paraId="3B04B435"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Apsauginio vamzdžio PVC iki d25 įrengimas</w:t>
            </w:r>
          </w:p>
        </w:tc>
        <w:tc>
          <w:tcPr>
            <w:tcW w:w="6354" w:type="dxa"/>
            <w:vAlign w:val="center"/>
          </w:tcPr>
          <w:p w14:paraId="3E82304B"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PVC iki d25 įrengimas</w:t>
            </w:r>
          </w:p>
        </w:tc>
      </w:tr>
      <w:tr w:rsidR="006D2301" w:rsidRPr="006D2301" w14:paraId="5591240F" w14:textId="77777777" w:rsidTr="00B5026D">
        <w:trPr>
          <w:trHeight w:val="230"/>
          <w:jc w:val="center"/>
        </w:trPr>
        <w:tc>
          <w:tcPr>
            <w:tcW w:w="656" w:type="dxa"/>
            <w:vAlign w:val="center"/>
          </w:tcPr>
          <w:p w14:paraId="061EDCF9" w14:textId="08F48B6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p>
        </w:tc>
        <w:tc>
          <w:tcPr>
            <w:tcW w:w="2766" w:type="dxa"/>
            <w:vAlign w:val="center"/>
          </w:tcPr>
          <w:p w14:paraId="690FEA5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160 mm skersmens polietileninėmis žiotimis</w:t>
            </w:r>
          </w:p>
        </w:tc>
        <w:tc>
          <w:tcPr>
            <w:tcW w:w="6354" w:type="dxa"/>
            <w:vMerge w:val="restart"/>
            <w:vAlign w:val="center"/>
          </w:tcPr>
          <w:p w14:paraId="229CDF3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160 mm skersmens polietileninėmis žiotimis</w:t>
            </w:r>
          </w:p>
          <w:p w14:paraId="772B5CB9"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200 mm skersmens polietileninėmis žiotimis</w:t>
            </w:r>
          </w:p>
        </w:tc>
      </w:tr>
      <w:tr w:rsidR="006D2301" w:rsidRPr="006D2301" w14:paraId="277E43FC" w14:textId="77777777" w:rsidTr="00B5026D">
        <w:trPr>
          <w:trHeight w:val="980"/>
          <w:jc w:val="center"/>
        </w:trPr>
        <w:tc>
          <w:tcPr>
            <w:tcW w:w="656" w:type="dxa"/>
            <w:vAlign w:val="center"/>
          </w:tcPr>
          <w:p w14:paraId="3C214138" w14:textId="4C3B451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c>
          <w:tcPr>
            <w:tcW w:w="2766" w:type="dxa"/>
            <w:vAlign w:val="center"/>
          </w:tcPr>
          <w:p w14:paraId="62CFDF2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200 mm skersmens polietileninėmis žiotimis</w:t>
            </w:r>
          </w:p>
        </w:tc>
        <w:tc>
          <w:tcPr>
            <w:tcW w:w="6354" w:type="dxa"/>
            <w:vMerge/>
            <w:vAlign w:val="center"/>
          </w:tcPr>
          <w:p w14:paraId="5BB0C4E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2EC6807" w14:textId="77777777" w:rsidTr="00B5026D">
        <w:trPr>
          <w:trHeight w:val="791"/>
          <w:jc w:val="center"/>
        </w:trPr>
        <w:tc>
          <w:tcPr>
            <w:tcW w:w="656" w:type="dxa"/>
            <w:vAlign w:val="center"/>
          </w:tcPr>
          <w:p w14:paraId="3202D644" w14:textId="116760E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p>
        </w:tc>
        <w:tc>
          <w:tcPr>
            <w:tcW w:w="2766" w:type="dxa"/>
            <w:vAlign w:val="center"/>
          </w:tcPr>
          <w:p w14:paraId="31E2BF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Gofruoto PVC d=113/126 mm skersmens vamzdžio, apvilkto </w:t>
            </w:r>
            <w:proofErr w:type="spellStart"/>
            <w:r w:rsidRPr="006D2301">
              <w:rPr>
                <w:rFonts w:ascii="Times New Roman" w:eastAsia="Calibri" w:hAnsi="Times New Roman" w:cs="Times New Roman"/>
                <w:color w:val="000000"/>
                <w:sz w:val="22"/>
                <w:szCs w:val="22"/>
                <w:lang w:eastAsia="en-US"/>
              </w:rPr>
              <w:t>geosintetine</w:t>
            </w:r>
            <w:proofErr w:type="spellEnd"/>
            <w:r w:rsidRPr="006D2301">
              <w:rPr>
                <w:rFonts w:ascii="Times New Roman" w:eastAsia="Calibri" w:hAnsi="Times New Roman" w:cs="Times New Roman"/>
                <w:color w:val="000000"/>
                <w:sz w:val="22"/>
                <w:szCs w:val="22"/>
                <w:lang w:eastAsia="en-US"/>
              </w:rPr>
              <w:t xml:space="preserve"> medžiaga paklojimas</w:t>
            </w:r>
          </w:p>
        </w:tc>
        <w:tc>
          <w:tcPr>
            <w:tcW w:w="6354" w:type="dxa"/>
            <w:vAlign w:val="center"/>
          </w:tcPr>
          <w:p w14:paraId="62DE3D8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Gofruoto PVC d=113/126 mm skersmens vamzdžio, apvilkto </w:t>
            </w:r>
            <w:proofErr w:type="spellStart"/>
            <w:r w:rsidRPr="006D2301">
              <w:rPr>
                <w:rFonts w:ascii="Times New Roman" w:eastAsia="Times New Roman" w:hAnsi="Times New Roman" w:cs="Times New Roman"/>
                <w:color w:val="000000"/>
                <w:sz w:val="22"/>
                <w:szCs w:val="22"/>
              </w:rPr>
              <w:t>geosintetine</w:t>
            </w:r>
            <w:proofErr w:type="spellEnd"/>
            <w:r w:rsidRPr="006D2301">
              <w:rPr>
                <w:rFonts w:ascii="Times New Roman" w:eastAsia="Times New Roman" w:hAnsi="Times New Roman" w:cs="Times New Roman"/>
                <w:color w:val="000000"/>
                <w:sz w:val="22"/>
                <w:szCs w:val="22"/>
              </w:rPr>
              <w:t xml:space="preserve"> medžiaga paklojimas</w:t>
            </w:r>
          </w:p>
        </w:tc>
      </w:tr>
      <w:tr w:rsidR="006D2301" w:rsidRPr="006D2301" w14:paraId="50152064" w14:textId="77777777" w:rsidTr="00B5026D">
        <w:trPr>
          <w:trHeight w:val="562"/>
          <w:jc w:val="center"/>
        </w:trPr>
        <w:tc>
          <w:tcPr>
            <w:tcW w:w="656" w:type="dxa"/>
            <w:vAlign w:val="center"/>
          </w:tcPr>
          <w:p w14:paraId="425F7630" w14:textId="1254ED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w:t>
            </w:r>
          </w:p>
        </w:tc>
        <w:tc>
          <w:tcPr>
            <w:tcW w:w="2766" w:type="dxa"/>
            <w:vAlign w:val="center"/>
          </w:tcPr>
          <w:p w14:paraId="6345D845"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Drenažinio plastikinio šulinėlio d425 su jungiamosiomis fasoninėmis dalimis bei dugnu ir ketiniu dangčiu (40 t) įrengimas</w:t>
            </w:r>
          </w:p>
        </w:tc>
        <w:tc>
          <w:tcPr>
            <w:tcW w:w="6354" w:type="dxa"/>
            <w:vAlign w:val="center"/>
          </w:tcPr>
          <w:p w14:paraId="0986AED4"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Drenažinio plastikinio šulinėlio d425 </w:t>
            </w:r>
            <w:r w:rsidRPr="006D2301">
              <w:rPr>
                <w:rFonts w:ascii="Times New Roman" w:eastAsia="Calibri" w:hAnsi="Times New Roman" w:cs="Times New Roman"/>
                <w:color w:val="000000"/>
                <w:sz w:val="22"/>
                <w:szCs w:val="22"/>
                <w:lang w:eastAsia="en-US"/>
              </w:rPr>
              <w:t>su jungiamosiomis fasoninėmis dalimis bei dugnu ir</w:t>
            </w:r>
            <w:r w:rsidRPr="006D2301">
              <w:rPr>
                <w:rFonts w:ascii="Times New Roman" w:eastAsia="Times New Roman" w:hAnsi="Times New Roman" w:cs="Times New Roman"/>
                <w:color w:val="000000"/>
                <w:sz w:val="22"/>
                <w:szCs w:val="22"/>
              </w:rPr>
              <w:t xml:space="preserve"> ketiniu dangčiu (40 t) įrengimas.</w:t>
            </w:r>
          </w:p>
          <w:p w14:paraId="0EEDB3BD"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gylis iki 2 metrų.</w:t>
            </w:r>
          </w:p>
        </w:tc>
      </w:tr>
      <w:tr w:rsidR="006D2301" w:rsidRPr="006D2301" w14:paraId="75F4DD3B" w14:textId="77777777" w:rsidTr="00B5026D">
        <w:trPr>
          <w:trHeight w:val="675"/>
          <w:jc w:val="center"/>
        </w:trPr>
        <w:tc>
          <w:tcPr>
            <w:tcW w:w="656" w:type="dxa"/>
            <w:vAlign w:val="center"/>
          </w:tcPr>
          <w:p w14:paraId="55888826" w14:textId="070589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w:t>
            </w:r>
          </w:p>
        </w:tc>
        <w:tc>
          <w:tcPr>
            <w:tcW w:w="2766" w:type="dxa"/>
            <w:vAlign w:val="center"/>
          </w:tcPr>
          <w:p w14:paraId="71DC024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Tranšėjų kasimas mechanizuotu būdu drenažo vamzdžių įrengimui, grunto</w:t>
            </w:r>
          </w:p>
          <w:p w14:paraId="204F596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lastRenderedPageBreak/>
              <w:t>pakrovimas ir pervežimas</w:t>
            </w:r>
          </w:p>
        </w:tc>
        <w:tc>
          <w:tcPr>
            <w:tcW w:w="6354" w:type="dxa"/>
            <w:vAlign w:val="center"/>
          </w:tcPr>
          <w:p w14:paraId="1F25532E"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Tranšėjų kasimas mechanizuotu būdu drenažo vamzdžių įrengimui, grunto pakrovimas ir pervežimas 5 km atstumu</w:t>
            </w:r>
          </w:p>
        </w:tc>
      </w:tr>
      <w:tr w:rsidR="006D2301" w:rsidRPr="006D2301" w14:paraId="5B7911DE" w14:textId="77777777" w:rsidTr="00B5026D">
        <w:trPr>
          <w:trHeight w:val="136"/>
          <w:jc w:val="center"/>
        </w:trPr>
        <w:tc>
          <w:tcPr>
            <w:tcW w:w="656" w:type="dxa"/>
            <w:vAlign w:val="center"/>
          </w:tcPr>
          <w:p w14:paraId="4DD81240" w14:textId="78DFFA1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p>
        </w:tc>
        <w:tc>
          <w:tcPr>
            <w:tcW w:w="2766" w:type="dxa"/>
            <w:vAlign w:val="center"/>
          </w:tcPr>
          <w:p w14:paraId="7540F7C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Tranšėjos užpylimas apsauginio šalčiui atspariu gruntu</w:t>
            </w:r>
          </w:p>
        </w:tc>
        <w:tc>
          <w:tcPr>
            <w:tcW w:w="6354" w:type="dxa"/>
            <w:vMerge w:val="restart"/>
            <w:vAlign w:val="center"/>
          </w:tcPr>
          <w:p w14:paraId="586EF8B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apsauginio šalčiui atspariu gruntu</w:t>
            </w:r>
          </w:p>
          <w:p w14:paraId="344879E5"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r>
      <w:tr w:rsidR="006D2301" w:rsidRPr="006D2301" w14:paraId="6A5BAC7D" w14:textId="77777777" w:rsidTr="00B5026D">
        <w:trPr>
          <w:trHeight w:val="136"/>
          <w:jc w:val="center"/>
        </w:trPr>
        <w:tc>
          <w:tcPr>
            <w:tcW w:w="656" w:type="dxa"/>
            <w:vAlign w:val="center"/>
          </w:tcPr>
          <w:p w14:paraId="4EAF5D05" w14:textId="4C48FC25"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c>
          <w:tcPr>
            <w:tcW w:w="2766" w:type="dxa"/>
            <w:vAlign w:val="center"/>
          </w:tcPr>
          <w:p w14:paraId="38906DD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c>
          <w:tcPr>
            <w:tcW w:w="6354" w:type="dxa"/>
            <w:vMerge/>
            <w:vAlign w:val="center"/>
          </w:tcPr>
          <w:p w14:paraId="17D1E570"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7859C2BA" w14:textId="77777777" w:rsidTr="00B5026D">
        <w:trPr>
          <w:trHeight w:val="148"/>
          <w:jc w:val="center"/>
        </w:trPr>
        <w:tc>
          <w:tcPr>
            <w:tcW w:w="656" w:type="dxa"/>
            <w:vAlign w:val="center"/>
          </w:tcPr>
          <w:p w14:paraId="59F51718" w14:textId="3FBC818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p>
        </w:tc>
        <w:tc>
          <w:tcPr>
            <w:tcW w:w="2766" w:type="dxa"/>
            <w:vAlign w:val="center"/>
          </w:tcPr>
          <w:p w14:paraId="2A83CB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Filtruojančios </w:t>
            </w:r>
            <w:proofErr w:type="spellStart"/>
            <w:r w:rsidRPr="006D2301">
              <w:rPr>
                <w:rFonts w:ascii="Times New Roman" w:eastAsia="Times New Roman" w:hAnsi="Times New Roman" w:cs="Times New Roman"/>
                <w:sz w:val="22"/>
                <w:szCs w:val="22"/>
              </w:rPr>
              <w:t>geostintetinės</w:t>
            </w:r>
            <w:proofErr w:type="spellEnd"/>
            <w:r w:rsidRPr="006D2301">
              <w:rPr>
                <w:rFonts w:ascii="Times New Roman" w:eastAsia="Times New Roman" w:hAnsi="Times New Roman" w:cs="Times New Roman"/>
                <w:sz w:val="22"/>
                <w:szCs w:val="22"/>
              </w:rPr>
              <w:t xml:space="preserve"> medžiagos paklojimas</w:t>
            </w:r>
          </w:p>
        </w:tc>
        <w:tc>
          <w:tcPr>
            <w:tcW w:w="6354" w:type="dxa"/>
            <w:vAlign w:val="center"/>
          </w:tcPr>
          <w:p w14:paraId="1D2F9B9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Filtruojančios </w:t>
            </w:r>
            <w:proofErr w:type="spellStart"/>
            <w:r w:rsidRPr="006D2301">
              <w:rPr>
                <w:rFonts w:ascii="Times New Roman" w:eastAsia="Times New Roman" w:hAnsi="Times New Roman" w:cs="Times New Roman"/>
                <w:color w:val="000000"/>
                <w:sz w:val="22"/>
                <w:szCs w:val="22"/>
              </w:rPr>
              <w:t>geostintetinės</w:t>
            </w:r>
            <w:proofErr w:type="spellEnd"/>
            <w:r w:rsidRPr="006D2301">
              <w:rPr>
                <w:rFonts w:ascii="Times New Roman" w:eastAsia="Times New Roman" w:hAnsi="Times New Roman" w:cs="Times New Roman"/>
                <w:color w:val="000000"/>
                <w:sz w:val="22"/>
                <w:szCs w:val="22"/>
              </w:rPr>
              <w:t xml:space="preserve"> medžiagos paklojimas</w:t>
            </w:r>
          </w:p>
          <w:p w14:paraId="467101AA"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Taikomi reikalavimai 1m</w:t>
            </w:r>
            <w:r w:rsidRPr="006D2301">
              <w:rPr>
                <w:rFonts w:ascii="Times New Roman" w:eastAsia="Times New Roman" w:hAnsi="Times New Roman" w:cs="Times New Roman"/>
                <w:color w:val="000000"/>
                <w:sz w:val="22"/>
                <w:szCs w:val="22"/>
                <w:vertAlign w:val="superscript"/>
              </w:rPr>
              <w:t>2</w:t>
            </w:r>
            <w:r w:rsidRPr="006D2301">
              <w:rPr>
                <w:rFonts w:ascii="Times New Roman" w:eastAsia="Times New Roman" w:hAnsi="Times New Roman" w:cs="Times New Roman"/>
                <w:color w:val="000000"/>
                <w:sz w:val="22"/>
                <w:szCs w:val="22"/>
              </w:rPr>
              <w:t xml:space="preserve"> -300 g/m</w:t>
            </w:r>
            <w:r w:rsidRPr="006D2301">
              <w:rPr>
                <w:rFonts w:ascii="Times New Roman" w:eastAsia="Times New Roman" w:hAnsi="Times New Roman" w:cs="Times New Roman"/>
                <w:color w:val="000000"/>
                <w:sz w:val="22"/>
                <w:szCs w:val="22"/>
                <w:vertAlign w:val="superscript"/>
              </w:rPr>
              <w:t>2</w:t>
            </w:r>
          </w:p>
        </w:tc>
      </w:tr>
      <w:tr w:rsidR="006D2301" w:rsidRPr="006D2301" w14:paraId="291C586D" w14:textId="77777777" w:rsidTr="00B5026D">
        <w:trPr>
          <w:trHeight w:val="700"/>
          <w:jc w:val="center"/>
        </w:trPr>
        <w:tc>
          <w:tcPr>
            <w:tcW w:w="656" w:type="dxa"/>
            <w:vAlign w:val="center"/>
          </w:tcPr>
          <w:p w14:paraId="26904FF5" w14:textId="392F17B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c>
          <w:tcPr>
            <w:tcW w:w="2766" w:type="dxa"/>
            <w:vAlign w:val="center"/>
          </w:tcPr>
          <w:p w14:paraId="0958438C" w14:textId="77777777" w:rsidR="006D2301" w:rsidRPr="006D2301" w:rsidRDefault="006D2301" w:rsidP="006D2301">
            <w:pPr>
              <w:spacing w:after="0" w:line="240" w:lineRule="auto"/>
              <w:rPr>
                <w:rFonts w:ascii="Times New Roman" w:eastAsia="Times New Roman" w:hAnsi="Times New Roman" w:cs="Times New Roman"/>
                <w:sz w:val="22"/>
                <w:szCs w:val="22"/>
              </w:rPr>
            </w:pPr>
            <w:bookmarkStart w:id="15" w:name="_Hlk168525328"/>
            <w:r w:rsidRPr="006D2301">
              <w:rPr>
                <w:rFonts w:ascii="Times New Roman" w:eastAsia="Times New Roman" w:hAnsi="Times New Roman" w:cs="Times New Roman"/>
                <w:color w:val="000000"/>
                <w:sz w:val="22"/>
                <w:szCs w:val="22"/>
              </w:rPr>
              <w:t>Naujos drenažinės linijos iš PVC d113/126 mm drenažo vamzdžių su geotekstilės filtru klojimas</w:t>
            </w:r>
            <w:bookmarkEnd w:id="15"/>
          </w:p>
        </w:tc>
        <w:tc>
          <w:tcPr>
            <w:tcW w:w="6354" w:type="dxa"/>
            <w:vMerge w:val="restart"/>
            <w:vAlign w:val="center"/>
          </w:tcPr>
          <w:p w14:paraId="1A2407A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strike/>
                <w:color w:val="FF0000"/>
                <w:sz w:val="22"/>
                <w:szCs w:val="22"/>
              </w:rPr>
            </w:pPr>
            <w:r w:rsidRPr="006D2301">
              <w:rPr>
                <w:rFonts w:ascii="Times New Roman" w:eastAsia="Times New Roman" w:hAnsi="Times New Roman" w:cs="Times New Roman"/>
                <w:color w:val="000000"/>
                <w:sz w:val="22"/>
                <w:szCs w:val="22"/>
              </w:rPr>
              <w:t>Naujos drenažinės linijos iš PVC d113/126 mm drenažo vamzdžių su geotekstilės filtru klojimas.</w:t>
            </w:r>
          </w:p>
          <w:p w14:paraId="7346A1E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11/22 įrengimas.</w:t>
            </w:r>
          </w:p>
          <w:p w14:paraId="77BE0E01"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11/16 įrengimas.</w:t>
            </w:r>
          </w:p>
          <w:p w14:paraId="512C3C91"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01F95A9E" w14:textId="77777777" w:rsidTr="00B5026D">
        <w:trPr>
          <w:trHeight w:val="70"/>
          <w:jc w:val="center"/>
        </w:trPr>
        <w:tc>
          <w:tcPr>
            <w:tcW w:w="656" w:type="dxa"/>
            <w:vAlign w:val="center"/>
          </w:tcPr>
          <w:p w14:paraId="3F790798" w14:textId="0BDE97D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p>
        </w:tc>
        <w:tc>
          <w:tcPr>
            <w:tcW w:w="2766" w:type="dxa"/>
            <w:vAlign w:val="center"/>
          </w:tcPr>
          <w:p w14:paraId="21251C5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11/22 įrengimas</w:t>
            </w:r>
          </w:p>
        </w:tc>
        <w:tc>
          <w:tcPr>
            <w:tcW w:w="6354" w:type="dxa"/>
            <w:vMerge/>
            <w:vAlign w:val="center"/>
          </w:tcPr>
          <w:p w14:paraId="27BC684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0785D93" w14:textId="77777777" w:rsidTr="00B5026D">
        <w:trPr>
          <w:trHeight w:val="70"/>
          <w:jc w:val="center"/>
        </w:trPr>
        <w:tc>
          <w:tcPr>
            <w:tcW w:w="656" w:type="dxa"/>
            <w:vAlign w:val="center"/>
          </w:tcPr>
          <w:p w14:paraId="56160550" w14:textId="1B50D2C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p>
        </w:tc>
        <w:tc>
          <w:tcPr>
            <w:tcW w:w="2766" w:type="dxa"/>
            <w:vAlign w:val="center"/>
          </w:tcPr>
          <w:p w14:paraId="25D6A47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11/16 įrengimas</w:t>
            </w:r>
          </w:p>
        </w:tc>
        <w:tc>
          <w:tcPr>
            <w:tcW w:w="6354" w:type="dxa"/>
            <w:vMerge/>
            <w:vAlign w:val="center"/>
          </w:tcPr>
          <w:p w14:paraId="366FF7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4BD90F29" w14:textId="77777777" w:rsidTr="00B5026D">
        <w:trPr>
          <w:trHeight w:val="541"/>
          <w:jc w:val="center"/>
        </w:trPr>
        <w:tc>
          <w:tcPr>
            <w:tcW w:w="656" w:type="dxa"/>
            <w:vAlign w:val="center"/>
          </w:tcPr>
          <w:p w14:paraId="24AA8E38" w14:textId="7483B75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w:t>
            </w:r>
          </w:p>
        </w:tc>
        <w:tc>
          <w:tcPr>
            <w:tcW w:w="2766" w:type="dxa"/>
            <w:vAlign w:val="center"/>
          </w:tcPr>
          <w:p w14:paraId="3E1ECE9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PP d200 mm vamzdžio klojimas</w:t>
            </w:r>
          </w:p>
        </w:tc>
        <w:tc>
          <w:tcPr>
            <w:tcW w:w="6354" w:type="dxa"/>
            <w:vAlign w:val="center"/>
          </w:tcPr>
          <w:p w14:paraId="3EE755F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 d200 mm vamzdžio įrengimas</w:t>
            </w:r>
          </w:p>
        </w:tc>
      </w:tr>
      <w:tr w:rsidR="006D2301" w:rsidRPr="006D2301" w14:paraId="25681BCE" w14:textId="77777777" w:rsidTr="00B5026D">
        <w:trPr>
          <w:trHeight w:val="70"/>
          <w:jc w:val="center"/>
        </w:trPr>
        <w:tc>
          <w:tcPr>
            <w:tcW w:w="656" w:type="dxa"/>
            <w:vAlign w:val="center"/>
          </w:tcPr>
          <w:p w14:paraId="61278776" w14:textId="7BFA837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2766" w:type="dxa"/>
            <w:vAlign w:val="center"/>
          </w:tcPr>
          <w:p w14:paraId="4484A57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d75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2FCC99C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d75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7342F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d100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07FEC63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d125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4061AEB"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125x3,8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0943906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145/160 mm skers. gofruotų perforuotų PVC vamzdžių įrengimas</w:t>
            </w:r>
          </w:p>
          <w:p w14:paraId="0007698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160x4,9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7683D0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180x5,5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4FA1F5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200x6,1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7A91465C"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250x7,6mm skersmens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2453DFF"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34FE2B2E" w14:textId="77777777" w:rsidTr="00B5026D">
        <w:trPr>
          <w:trHeight w:val="700"/>
          <w:jc w:val="center"/>
        </w:trPr>
        <w:tc>
          <w:tcPr>
            <w:tcW w:w="656" w:type="dxa"/>
            <w:vAlign w:val="center"/>
          </w:tcPr>
          <w:p w14:paraId="25FF8235" w14:textId="026A8C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w:t>
            </w:r>
          </w:p>
        </w:tc>
        <w:tc>
          <w:tcPr>
            <w:tcW w:w="2766" w:type="dxa"/>
            <w:vAlign w:val="center"/>
          </w:tcPr>
          <w:p w14:paraId="5632F2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d100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7B9F9AA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18B269" w14:textId="77777777" w:rsidTr="00B5026D">
        <w:trPr>
          <w:trHeight w:val="700"/>
          <w:jc w:val="center"/>
        </w:trPr>
        <w:tc>
          <w:tcPr>
            <w:tcW w:w="656" w:type="dxa"/>
            <w:vAlign w:val="center"/>
          </w:tcPr>
          <w:p w14:paraId="15CB4414" w14:textId="1EB579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w:t>
            </w:r>
          </w:p>
        </w:tc>
        <w:tc>
          <w:tcPr>
            <w:tcW w:w="2766" w:type="dxa"/>
            <w:vAlign w:val="center"/>
          </w:tcPr>
          <w:p w14:paraId="31FF67DE"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d125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2E4076C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721D01" w14:textId="77777777" w:rsidTr="00B5026D">
        <w:trPr>
          <w:trHeight w:val="700"/>
          <w:jc w:val="center"/>
        </w:trPr>
        <w:tc>
          <w:tcPr>
            <w:tcW w:w="656" w:type="dxa"/>
            <w:vAlign w:val="center"/>
          </w:tcPr>
          <w:p w14:paraId="2081605B" w14:textId="04E4821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w:t>
            </w:r>
          </w:p>
        </w:tc>
        <w:tc>
          <w:tcPr>
            <w:tcW w:w="2766" w:type="dxa"/>
            <w:vAlign w:val="center"/>
          </w:tcPr>
          <w:p w14:paraId="1E5A406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 xml:space="preserve">Drenažo rinktuvų iš 125x3,8 mm skers. </w:t>
            </w:r>
            <w:proofErr w:type="spellStart"/>
            <w:r w:rsidRPr="006D2301">
              <w:rPr>
                <w:rFonts w:ascii="Times New Roman" w:eastAsia="Calibri" w:hAnsi="Times New Roman" w:cs="Times New Roman"/>
                <w:sz w:val="22"/>
                <w:szCs w:val="22"/>
                <w:lang w:eastAsia="en-US"/>
              </w:rPr>
              <w:t>poliet</w:t>
            </w:r>
            <w:proofErr w:type="spellEnd"/>
            <w:r w:rsidRPr="006D2301">
              <w:rPr>
                <w:rFonts w:ascii="Times New Roman" w:eastAsia="Calibri" w:hAnsi="Times New Roman" w:cs="Times New Roman"/>
                <w:sz w:val="22"/>
                <w:szCs w:val="22"/>
                <w:lang w:eastAsia="en-US"/>
              </w:rPr>
              <w:t xml:space="preserve">. </w:t>
            </w:r>
            <w:proofErr w:type="spellStart"/>
            <w:r w:rsidRPr="006D2301">
              <w:rPr>
                <w:rFonts w:ascii="Times New Roman" w:eastAsia="Calibri" w:hAnsi="Times New Roman" w:cs="Times New Roman"/>
                <w:sz w:val="22"/>
                <w:szCs w:val="22"/>
                <w:lang w:eastAsia="en-US"/>
              </w:rPr>
              <w:t>vamzd</w:t>
            </w:r>
            <w:proofErr w:type="spellEnd"/>
            <w:r w:rsidRPr="006D2301">
              <w:rPr>
                <w:rFonts w:ascii="Times New Roman" w:eastAsia="Calibri" w:hAnsi="Times New Roman" w:cs="Times New Roman"/>
                <w:sz w:val="22"/>
                <w:szCs w:val="22"/>
                <w:lang w:eastAsia="en-US"/>
              </w:rPr>
              <w:t>. įrengimas</w:t>
            </w:r>
          </w:p>
        </w:tc>
        <w:tc>
          <w:tcPr>
            <w:tcW w:w="6354" w:type="dxa"/>
            <w:vMerge/>
            <w:vAlign w:val="center"/>
          </w:tcPr>
          <w:p w14:paraId="076666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D49FE2" w14:textId="77777777" w:rsidTr="00B5026D">
        <w:trPr>
          <w:trHeight w:val="700"/>
          <w:jc w:val="center"/>
        </w:trPr>
        <w:tc>
          <w:tcPr>
            <w:tcW w:w="656" w:type="dxa"/>
            <w:vAlign w:val="center"/>
          </w:tcPr>
          <w:p w14:paraId="7ACFAF0A" w14:textId="452644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143.</w:t>
            </w:r>
          </w:p>
        </w:tc>
        <w:tc>
          <w:tcPr>
            <w:tcW w:w="2766" w:type="dxa"/>
            <w:vAlign w:val="center"/>
          </w:tcPr>
          <w:p w14:paraId="0C7B004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145/160 mm skers. gofruotų perforuotų PVC vamzdžių įrengimas</w:t>
            </w:r>
          </w:p>
        </w:tc>
        <w:tc>
          <w:tcPr>
            <w:tcW w:w="6354" w:type="dxa"/>
            <w:vMerge/>
            <w:vAlign w:val="center"/>
          </w:tcPr>
          <w:p w14:paraId="65C58D8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09FDBBF" w14:textId="77777777" w:rsidTr="00B5026D">
        <w:trPr>
          <w:trHeight w:val="700"/>
          <w:jc w:val="center"/>
        </w:trPr>
        <w:tc>
          <w:tcPr>
            <w:tcW w:w="656" w:type="dxa"/>
            <w:vAlign w:val="center"/>
          </w:tcPr>
          <w:p w14:paraId="06068163" w14:textId="00F29EE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c>
          <w:tcPr>
            <w:tcW w:w="2766" w:type="dxa"/>
            <w:vAlign w:val="center"/>
          </w:tcPr>
          <w:p w14:paraId="429E761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160x4,9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542593B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12CB991" w14:textId="77777777" w:rsidTr="00B5026D">
        <w:trPr>
          <w:trHeight w:val="700"/>
          <w:jc w:val="center"/>
        </w:trPr>
        <w:tc>
          <w:tcPr>
            <w:tcW w:w="656" w:type="dxa"/>
            <w:vAlign w:val="center"/>
          </w:tcPr>
          <w:p w14:paraId="4FBDFE2F" w14:textId="2B0A07F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w:t>
            </w:r>
          </w:p>
        </w:tc>
        <w:tc>
          <w:tcPr>
            <w:tcW w:w="2766" w:type="dxa"/>
            <w:vAlign w:val="center"/>
          </w:tcPr>
          <w:p w14:paraId="46CD3C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180x5,5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4A86671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C3C78" w14:textId="77777777" w:rsidTr="00B5026D">
        <w:trPr>
          <w:trHeight w:val="700"/>
          <w:jc w:val="center"/>
        </w:trPr>
        <w:tc>
          <w:tcPr>
            <w:tcW w:w="656" w:type="dxa"/>
            <w:vAlign w:val="center"/>
          </w:tcPr>
          <w:p w14:paraId="4BD7A09B" w14:textId="49C3F94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w:t>
            </w:r>
          </w:p>
        </w:tc>
        <w:tc>
          <w:tcPr>
            <w:tcW w:w="2766" w:type="dxa"/>
            <w:vAlign w:val="center"/>
          </w:tcPr>
          <w:p w14:paraId="2A39253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200x6,1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6D56613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FD419F" w14:textId="77777777" w:rsidTr="00B5026D">
        <w:trPr>
          <w:trHeight w:val="700"/>
          <w:jc w:val="center"/>
        </w:trPr>
        <w:tc>
          <w:tcPr>
            <w:tcW w:w="656" w:type="dxa"/>
            <w:vAlign w:val="center"/>
          </w:tcPr>
          <w:p w14:paraId="0D089825" w14:textId="2FDFFF4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147.</w:t>
            </w:r>
          </w:p>
        </w:tc>
        <w:tc>
          <w:tcPr>
            <w:tcW w:w="2766" w:type="dxa"/>
            <w:vAlign w:val="center"/>
          </w:tcPr>
          <w:p w14:paraId="1DC181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250x7,6mm skersmens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237FF59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4D90482" w14:textId="77777777" w:rsidTr="00B5026D">
        <w:trPr>
          <w:trHeight w:val="700"/>
          <w:jc w:val="center"/>
        </w:trPr>
        <w:tc>
          <w:tcPr>
            <w:tcW w:w="656" w:type="dxa"/>
            <w:vAlign w:val="center"/>
          </w:tcPr>
          <w:p w14:paraId="54CB7190" w14:textId="1BC2BB5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2766" w:type="dxa"/>
            <w:vAlign w:val="center"/>
          </w:tcPr>
          <w:p w14:paraId="1BD0847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 d50 mm drenažo sausintuvų ir rinktuvų prijungimas prie naujo rinktuvo, kuris yra žemiau sausintuvo</w:t>
            </w:r>
          </w:p>
        </w:tc>
        <w:tc>
          <w:tcPr>
            <w:tcW w:w="6354" w:type="dxa"/>
            <w:vMerge w:val="restart"/>
            <w:vAlign w:val="center"/>
          </w:tcPr>
          <w:p w14:paraId="2975C8CE"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 d50 mm drenažo sausintuvų ir rinktuvų prijungimas prie naujo rinktuvo, kuris yra žemiau sausintuvo</w:t>
            </w:r>
          </w:p>
          <w:p w14:paraId="26A553F0"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d75 mm drenažo rinktuvų prijungimas prie naujų PVC rinktuvų įrengiant movas</w:t>
            </w:r>
          </w:p>
          <w:p w14:paraId="2F91F482"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Esamų keraminių d100 mm drenažo rinktuvų prijungimas prie naujų PVC rinktuvų įrengiant movas</w:t>
            </w:r>
          </w:p>
          <w:p w14:paraId="0D5DDC4C"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d125 mm drenažo rinktuvų prijungimas prie naujų PVC rinktuvų įrengiant movas</w:t>
            </w:r>
          </w:p>
        </w:tc>
      </w:tr>
      <w:tr w:rsidR="006D2301" w:rsidRPr="006D2301" w14:paraId="416DA9AB" w14:textId="77777777" w:rsidTr="00B5026D">
        <w:trPr>
          <w:trHeight w:val="700"/>
          <w:jc w:val="center"/>
        </w:trPr>
        <w:tc>
          <w:tcPr>
            <w:tcW w:w="656" w:type="dxa"/>
            <w:vAlign w:val="center"/>
          </w:tcPr>
          <w:p w14:paraId="748ED234" w14:textId="0E5AFCD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149.</w:t>
            </w:r>
          </w:p>
        </w:tc>
        <w:tc>
          <w:tcPr>
            <w:tcW w:w="2766" w:type="dxa"/>
            <w:vAlign w:val="center"/>
          </w:tcPr>
          <w:p w14:paraId="262313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d75 mm drenažo rinktuvų prijungimas prie naujų PVC rinktuvų įrengiant movas</w:t>
            </w:r>
          </w:p>
        </w:tc>
        <w:tc>
          <w:tcPr>
            <w:tcW w:w="6354" w:type="dxa"/>
            <w:vMerge/>
            <w:vAlign w:val="center"/>
          </w:tcPr>
          <w:p w14:paraId="2A9F6E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0AB536C" w14:textId="77777777" w:rsidTr="00B5026D">
        <w:trPr>
          <w:trHeight w:val="700"/>
          <w:jc w:val="center"/>
        </w:trPr>
        <w:tc>
          <w:tcPr>
            <w:tcW w:w="656" w:type="dxa"/>
            <w:vAlign w:val="center"/>
          </w:tcPr>
          <w:p w14:paraId="2712EF99" w14:textId="28846B1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w:t>
            </w:r>
          </w:p>
        </w:tc>
        <w:tc>
          <w:tcPr>
            <w:tcW w:w="2766" w:type="dxa"/>
            <w:vAlign w:val="center"/>
          </w:tcPr>
          <w:p w14:paraId="1C7E785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d100 mm drenažo rinktuvų prijungimas prie naujų PVC rinktuvų įrengiant movas</w:t>
            </w:r>
          </w:p>
        </w:tc>
        <w:tc>
          <w:tcPr>
            <w:tcW w:w="6354" w:type="dxa"/>
            <w:vMerge/>
            <w:vAlign w:val="center"/>
          </w:tcPr>
          <w:p w14:paraId="3ADB0DC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B9A22BA" w14:textId="77777777" w:rsidTr="00B5026D">
        <w:trPr>
          <w:trHeight w:val="700"/>
          <w:jc w:val="center"/>
        </w:trPr>
        <w:tc>
          <w:tcPr>
            <w:tcW w:w="656" w:type="dxa"/>
            <w:vAlign w:val="center"/>
          </w:tcPr>
          <w:p w14:paraId="47AC1373" w14:textId="32FAFC4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w:t>
            </w:r>
          </w:p>
        </w:tc>
        <w:tc>
          <w:tcPr>
            <w:tcW w:w="2766" w:type="dxa"/>
            <w:vAlign w:val="center"/>
          </w:tcPr>
          <w:p w14:paraId="2F730BF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d125 mm drenažo rinktuvų prijungimas prie naujų PVC rinktuvų įrengiant movas</w:t>
            </w:r>
          </w:p>
        </w:tc>
        <w:tc>
          <w:tcPr>
            <w:tcW w:w="6354" w:type="dxa"/>
            <w:vMerge/>
            <w:vAlign w:val="center"/>
          </w:tcPr>
          <w:p w14:paraId="6B9F5C0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8E8D09C" w14:textId="77777777" w:rsidTr="00B5026D">
        <w:trPr>
          <w:trHeight w:val="700"/>
          <w:jc w:val="center"/>
        </w:trPr>
        <w:tc>
          <w:tcPr>
            <w:tcW w:w="656" w:type="dxa"/>
            <w:vAlign w:val="center"/>
          </w:tcPr>
          <w:p w14:paraId="43331D9A" w14:textId="3D09E2D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152.</w:t>
            </w:r>
          </w:p>
        </w:tc>
        <w:tc>
          <w:tcPr>
            <w:tcW w:w="2766" w:type="dxa"/>
            <w:vAlign w:val="center"/>
          </w:tcPr>
          <w:p w14:paraId="1B03633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iš PVC d50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6C029071"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iš PVC d50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396C403A"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įrengimas 63 mm skersmens apvyniotų </w:t>
            </w:r>
            <w:proofErr w:type="spellStart"/>
            <w:r w:rsidRPr="006D2301">
              <w:rPr>
                <w:rFonts w:ascii="Times New Roman" w:eastAsia="Times New Roman" w:hAnsi="Times New Roman" w:cs="Times New Roman"/>
                <w:color w:val="000000"/>
                <w:sz w:val="22"/>
                <w:szCs w:val="22"/>
              </w:rPr>
              <w:t>filtracine</w:t>
            </w:r>
            <w:proofErr w:type="spellEnd"/>
            <w:r w:rsidRPr="006D2301">
              <w:rPr>
                <w:rFonts w:ascii="Times New Roman" w:eastAsia="Times New Roman" w:hAnsi="Times New Roman" w:cs="Times New Roman"/>
                <w:color w:val="000000"/>
                <w:sz w:val="22"/>
                <w:szCs w:val="22"/>
              </w:rPr>
              <w:t xml:space="preserve"> medžiaga</w:t>
            </w:r>
          </w:p>
        </w:tc>
      </w:tr>
      <w:tr w:rsidR="006D2301" w:rsidRPr="006D2301" w14:paraId="3165A5F7" w14:textId="77777777" w:rsidTr="00B5026D">
        <w:trPr>
          <w:trHeight w:val="700"/>
          <w:jc w:val="center"/>
        </w:trPr>
        <w:tc>
          <w:tcPr>
            <w:tcW w:w="656" w:type="dxa"/>
            <w:vAlign w:val="center"/>
          </w:tcPr>
          <w:p w14:paraId="6697947C" w14:textId="0470370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w:t>
            </w:r>
          </w:p>
        </w:tc>
        <w:tc>
          <w:tcPr>
            <w:tcW w:w="2766" w:type="dxa"/>
            <w:vAlign w:val="center"/>
          </w:tcPr>
          <w:p w14:paraId="6028528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įrengimas 63 mm skersmens apvyniotų </w:t>
            </w:r>
            <w:proofErr w:type="spellStart"/>
            <w:r w:rsidRPr="006D2301">
              <w:rPr>
                <w:rFonts w:ascii="Times New Roman" w:eastAsia="Times New Roman" w:hAnsi="Times New Roman" w:cs="Times New Roman"/>
                <w:sz w:val="22"/>
                <w:szCs w:val="22"/>
              </w:rPr>
              <w:t>filtracine</w:t>
            </w:r>
            <w:proofErr w:type="spellEnd"/>
            <w:r w:rsidRPr="006D2301">
              <w:rPr>
                <w:rFonts w:ascii="Times New Roman" w:eastAsia="Times New Roman" w:hAnsi="Times New Roman" w:cs="Times New Roman"/>
                <w:sz w:val="22"/>
                <w:szCs w:val="22"/>
              </w:rPr>
              <w:t xml:space="preserve"> medžiaga</w:t>
            </w:r>
          </w:p>
        </w:tc>
        <w:tc>
          <w:tcPr>
            <w:tcW w:w="6354" w:type="dxa"/>
            <w:vMerge/>
            <w:vAlign w:val="center"/>
          </w:tcPr>
          <w:p w14:paraId="05F2099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13C3197" w14:textId="77777777" w:rsidTr="00B5026D">
        <w:trPr>
          <w:trHeight w:val="70"/>
          <w:jc w:val="center"/>
        </w:trPr>
        <w:tc>
          <w:tcPr>
            <w:tcW w:w="656" w:type="dxa"/>
            <w:vAlign w:val="center"/>
          </w:tcPr>
          <w:p w14:paraId="239CC79A" w14:textId="43968E7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154.</w:t>
            </w:r>
          </w:p>
        </w:tc>
        <w:tc>
          <w:tcPr>
            <w:tcW w:w="2766" w:type="dxa"/>
            <w:vAlign w:val="center"/>
          </w:tcPr>
          <w:p w14:paraId="50A234B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pralaidų demontavimas </w:t>
            </w:r>
            <w:r w:rsidRPr="006D2301">
              <w:rPr>
                <w:rFonts w:ascii="Times New Roman" w:eastAsia="Times New Roman" w:hAnsi="Times New Roman" w:cs="Times New Roman"/>
                <w:color w:val="000000"/>
                <w:sz w:val="22"/>
                <w:szCs w:val="22"/>
              </w:rPr>
              <w:t>ir įrengimas</w:t>
            </w:r>
          </w:p>
        </w:tc>
        <w:tc>
          <w:tcPr>
            <w:tcW w:w="6354" w:type="dxa"/>
            <w:vAlign w:val="center"/>
          </w:tcPr>
          <w:p w14:paraId="79CE0FAC"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pralaidų demontavimas ir įrengimas.</w:t>
            </w:r>
          </w:p>
        </w:tc>
      </w:tr>
      <w:tr w:rsidR="006D2301" w:rsidRPr="006D2301" w14:paraId="444C93E6" w14:textId="77777777" w:rsidTr="00B5026D">
        <w:trPr>
          <w:trHeight w:val="70"/>
          <w:jc w:val="center"/>
        </w:trPr>
        <w:tc>
          <w:tcPr>
            <w:tcW w:w="656" w:type="dxa"/>
            <w:vAlign w:val="center"/>
          </w:tcPr>
          <w:p w14:paraId="2D4774A7" w14:textId="4B4D945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155.</w:t>
            </w:r>
          </w:p>
        </w:tc>
        <w:tc>
          <w:tcPr>
            <w:tcW w:w="2766" w:type="dxa"/>
            <w:vAlign w:val="center"/>
          </w:tcPr>
          <w:p w14:paraId="2952FBD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tc>
        <w:tc>
          <w:tcPr>
            <w:tcW w:w="6354" w:type="dxa"/>
            <w:vMerge w:val="restart"/>
            <w:vAlign w:val="center"/>
          </w:tcPr>
          <w:p w14:paraId="6F934FE6"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p w14:paraId="016D15A2"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p w14:paraId="50E38AB1"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Polietileninio paslėpto drenažo šulinio PE ŠP d400 įrengimas su vamzdžių pajungimais.</w:t>
            </w:r>
          </w:p>
        </w:tc>
      </w:tr>
      <w:tr w:rsidR="006D2301" w:rsidRPr="006D2301" w14:paraId="7D2A5B8F" w14:textId="77777777" w:rsidTr="00B5026D">
        <w:trPr>
          <w:trHeight w:val="70"/>
          <w:jc w:val="center"/>
        </w:trPr>
        <w:tc>
          <w:tcPr>
            <w:tcW w:w="656" w:type="dxa"/>
            <w:vAlign w:val="center"/>
          </w:tcPr>
          <w:p w14:paraId="48D2BD90" w14:textId="22782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w:t>
            </w:r>
          </w:p>
        </w:tc>
        <w:tc>
          <w:tcPr>
            <w:tcW w:w="2766" w:type="dxa"/>
            <w:vAlign w:val="center"/>
          </w:tcPr>
          <w:p w14:paraId="57BF237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tc>
        <w:tc>
          <w:tcPr>
            <w:tcW w:w="6354" w:type="dxa"/>
            <w:vMerge/>
            <w:vAlign w:val="center"/>
          </w:tcPr>
          <w:p w14:paraId="5ABF6FA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4DA1462" w14:textId="77777777" w:rsidTr="00B5026D">
        <w:trPr>
          <w:trHeight w:val="70"/>
          <w:jc w:val="center"/>
        </w:trPr>
        <w:tc>
          <w:tcPr>
            <w:tcW w:w="656" w:type="dxa"/>
            <w:vAlign w:val="center"/>
          </w:tcPr>
          <w:p w14:paraId="5D07889D" w14:textId="7147422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w:t>
            </w:r>
          </w:p>
        </w:tc>
        <w:tc>
          <w:tcPr>
            <w:tcW w:w="2766" w:type="dxa"/>
            <w:vAlign w:val="center"/>
          </w:tcPr>
          <w:p w14:paraId="0510DF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6" w:name="_Hlk168525836"/>
            <w:r w:rsidRPr="006D2301">
              <w:rPr>
                <w:rFonts w:ascii="Times New Roman" w:eastAsia="Times New Roman" w:hAnsi="Times New Roman" w:cs="Times New Roman"/>
                <w:color w:val="000000"/>
                <w:sz w:val="22"/>
                <w:szCs w:val="22"/>
              </w:rPr>
              <w:t>Polietileninio paslėpto drenažo šulinio PE ŠP d400 įrengimas su vamzdžių pajungimais</w:t>
            </w:r>
            <w:bookmarkEnd w:id="16"/>
          </w:p>
        </w:tc>
        <w:tc>
          <w:tcPr>
            <w:tcW w:w="6354" w:type="dxa"/>
            <w:vMerge/>
            <w:vAlign w:val="center"/>
          </w:tcPr>
          <w:p w14:paraId="7349E4C3"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A06DCD" w14:textId="77777777" w:rsidTr="00B5026D">
        <w:trPr>
          <w:trHeight w:val="700"/>
          <w:jc w:val="center"/>
        </w:trPr>
        <w:tc>
          <w:tcPr>
            <w:tcW w:w="656" w:type="dxa"/>
            <w:vAlign w:val="center"/>
          </w:tcPr>
          <w:p w14:paraId="6D4CE411" w14:textId="53C33C4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158.</w:t>
            </w:r>
          </w:p>
        </w:tc>
        <w:tc>
          <w:tcPr>
            <w:tcW w:w="2766" w:type="dxa"/>
            <w:vAlign w:val="center"/>
          </w:tcPr>
          <w:p w14:paraId="39D652B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Grunto kasimas </w:t>
            </w:r>
            <w:proofErr w:type="spellStart"/>
            <w:r w:rsidRPr="006D2301">
              <w:rPr>
                <w:rFonts w:ascii="Times New Roman" w:eastAsia="Times New Roman" w:hAnsi="Times New Roman" w:cs="Times New Roman"/>
                <w:sz w:val="22"/>
                <w:szCs w:val="22"/>
              </w:rPr>
              <w:t>rank</w:t>
            </w:r>
            <w:proofErr w:type="spellEnd"/>
            <w:r w:rsidRPr="006D2301">
              <w:rPr>
                <w:rFonts w:ascii="Times New Roman" w:eastAsia="Times New Roman" w:hAnsi="Times New Roman" w:cs="Times New Roman"/>
                <w:sz w:val="22"/>
                <w:szCs w:val="22"/>
              </w:rPr>
              <w:t>. būdu požeminių komunikacijų zonoje</w:t>
            </w:r>
          </w:p>
        </w:tc>
        <w:tc>
          <w:tcPr>
            <w:tcW w:w="6354" w:type="dxa"/>
            <w:vAlign w:val="center"/>
          </w:tcPr>
          <w:p w14:paraId="6E311285"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w:t>
            </w:r>
            <w:proofErr w:type="spellStart"/>
            <w:r w:rsidRPr="006D2301">
              <w:rPr>
                <w:rFonts w:ascii="Times New Roman" w:eastAsia="Times New Roman" w:hAnsi="Times New Roman" w:cs="Times New Roman"/>
                <w:color w:val="000000"/>
                <w:sz w:val="22"/>
                <w:szCs w:val="22"/>
              </w:rPr>
              <w:t>rank</w:t>
            </w:r>
            <w:proofErr w:type="spellEnd"/>
            <w:r w:rsidRPr="006D2301">
              <w:rPr>
                <w:rFonts w:ascii="Times New Roman" w:eastAsia="Times New Roman" w:hAnsi="Times New Roman" w:cs="Times New Roman"/>
                <w:color w:val="000000"/>
                <w:sz w:val="22"/>
                <w:szCs w:val="22"/>
              </w:rPr>
              <w:t>. būdu požeminių komunikacijų zonoje.</w:t>
            </w:r>
          </w:p>
        </w:tc>
      </w:tr>
      <w:tr w:rsidR="006D2301" w:rsidRPr="006D2301" w14:paraId="1B0024B8" w14:textId="77777777" w:rsidTr="00B5026D">
        <w:trPr>
          <w:trHeight w:val="70"/>
          <w:jc w:val="center"/>
        </w:trPr>
        <w:tc>
          <w:tcPr>
            <w:tcW w:w="656" w:type="dxa"/>
            <w:vAlign w:val="center"/>
          </w:tcPr>
          <w:p w14:paraId="04A14A7C" w14:textId="58D80B7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159.</w:t>
            </w:r>
          </w:p>
        </w:tc>
        <w:tc>
          <w:tcPr>
            <w:tcW w:w="2766" w:type="dxa"/>
            <w:vAlign w:val="center"/>
          </w:tcPr>
          <w:p w14:paraId="3AB3380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PN-42 įrengimas lomoje</w:t>
            </w:r>
          </w:p>
        </w:tc>
        <w:tc>
          <w:tcPr>
            <w:tcW w:w="6354" w:type="dxa"/>
            <w:vMerge w:val="restart"/>
            <w:vAlign w:val="center"/>
          </w:tcPr>
          <w:p w14:paraId="08789114"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PN-42 įrengimas lomoje.</w:t>
            </w:r>
          </w:p>
          <w:p w14:paraId="14625268"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F5 perstatymas senomis medžiagomis lomoje.</w:t>
            </w:r>
          </w:p>
        </w:tc>
      </w:tr>
      <w:tr w:rsidR="006D2301" w:rsidRPr="006D2301" w14:paraId="74CD5A4C" w14:textId="77777777" w:rsidTr="00B5026D">
        <w:trPr>
          <w:trHeight w:val="77"/>
          <w:jc w:val="center"/>
        </w:trPr>
        <w:tc>
          <w:tcPr>
            <w:tcW w:w="656" w:type="dxa"/>
            <w:vAlign w:val="center"/>
          </w:tcPr>
          <w:p w14:paraId="6F8D5E83" w14:textId="6558526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w:t>
            </w:r>
          </w:p>
        </w:tc>
        <w:tc>
          <w:tcPr>
            <w:tcW w:w="2766" w:type="dxa"/>
            <w:vAlign w:val="center"/>
          </w:tcPr>
          <w:p w14:paraId="1D6FC63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F5 perstatymas senomis medžiagomis lomoje</w:t>
            </w:r>
          </w:p>
        </w:tc>
        <w:tc>
          <w:tcPr>
            <w:tcW w:w="6354" w:type="dxa"/>
            <w:vMerge/>
            <w:vAlign w:val="center"/>
          </w:tcPr>
          <w:p w14:paraId="64142B4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4E8A787" w14:textId="77777777" w:rsidTr="00B5026D">
        <w:trPr>
          <w:trHeight w:val="70"/>
          <w:jc w:val="center"/>
        </w:trPr>
        <w:tc>
          <w:tcPr>
            <w:tcW w:w="656" w:type="dxa"/>
            <w:vAlign w:val="center"/>
          </w:tcPr>
          <w:p w14:paraId="050DFA18" w14:textId="1FAA405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w:t>
            </w:r>
          </w:p>
        </w:tc>
        <w:tc>
          <w:tcPr>
            <w:tcW w:w="2766" w:type="dxa"/>
            <w:vAlign w:val="center"/>
          </w:tcPr>
          <w:p w14:paraId="04400E2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Dėklo galų užsandarinimas žiedais</w:t>
            </w:r>
          </w:p>
        </w:tc>
        <w:tc>
          <w:tcPr>
            <w:tcW w:w="6354" w:type="dxa"/>
            <w:vAlign w:val="center"/>
          </w:tcPr>
          <w:p w14:paraId="286C118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Galiniai sandarinimo žiedai, termiškai susitraukiantys formuoti gaminiai, skirti iš anksto izoliuotų vamzdžių galų izoliacijai. Diametras nuo 150 iki 600 mm.</w:t>
            </w:r>
          </w:p>
        </w:tc>
      </w:tr>
      <w:tr w:rsidR="006D2301" w:rsidRPr="006D2301" w14:paraId="5342D9F2" w14:textId="77777777" w:rsidTr="00B5026D">
        <w:trPr>
          <w:trHeight w:val="70"/>
          <w:jc w:val="center"/>
        </w:trPr>
        <w:tc>
          <w:tcPr>
            <w:tcW w:w="656" w:type="dxa"/>
            <w:vAlign w:val="center"/>
          </w:tcPr>
          <w:p w14:paraId="7C6FD72E" w14:textId="6A04D89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w:t>
            </w:r>
          </w:p>
        </w:tc>
        <w:tc>
          <w:tcPr>
            <w:tcW w:w="2766" w:type="dxa"/>
            <w:vAlign w:val="center"/>
          </w:tcPr>
          <w:p w14:paraId="699F0A8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Tarpų tarp pralaidų vamzdžio užtaisymas</w:t>
            </w:r>
          </w:p>
        </w:tc>
        <w:tc>
          <w:tcPr>
            <w:tcW w:w="6354" w:type="dxa"/>
            <w:vAlign w:val="center"/>
          </w:tcPr>
          <w:p w14:paraId="1564B365"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Tarpų tarp pralaidų vamzdžio užtaisymas. KPV DT-15 10 lentelės 4.1.2. p.</w:t>
            </w:r>
          </w:p>
        </w:tc>
      </w:tr>
      <w:tr w:rsidR="006D2301" w:rsidRPr="006D2301" w14:paraId="26C2FEF0" w14:textId="77777777" w:rsidTr="00B5026D">
        <w:trPr>
          <w:trHeight w:val="70"/>
          <w:jc w:val="center"/>
        </w:trPr>
        <w:tc>
          <w:tcPr>
            <w:tcW w:w="656" w:type="dxa"/>
            <w:vAlign w:val="center"/>
          </w:tcPr>
          <w:p w14:paraId="46AFF1DB" w14:textId="0C609B0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163.</w:t>
            </w:r>
          </w:p>
        </w:tc>
        <w:tc>
          <w:tcPr>
            <w:tcW w:w="2766" w:type="dxa"/>
            <w:vAlign w:val="center"/>
          </w:tcPr>
          <w:p w14:paraId="66DE295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Vamzdinės g/b vandens pralaidos išvalymas nuo sąnašų</w:t>
            </w:r>
          </w:p>
        </w:tc>
        <w:tc>
          <w:tcPr>
            <w:tcW w:w="6354" w:type="dxa"/>
            <w:vAlign w:val="center"/>
          </w:tcPr>
          <w:p w14:paraId="73E4ACB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Vamzdinės g/b vandens pralaidos išvalymas nuo sąnašų</w:t>
            </w:r>
          </w:p>
        </w:tc>
      </w:tr>
      <w:tr w:rsidR="006D2301" w:rsidRPr="006D2301" w14:paraId="370C8B29" w14:textId="77777777" w:rsidTr="00B5026D">
        <w:trPr>
          <w:trHeight w:val="700"/>
          <w:jc w:val="center"/>
        </w:trPr>
        <w:tc>
          <w:tcPr>
            <w:tcW w:w="656" w:type="dxa"/>
            <w:vAlign w:val="center"/>
          </w:tcPr>
          <w:p w14:paraId="21BB0CD7" w14:textId="372794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164.</w:t>
            </w:r>
          </w:p>
        </w:tc>
        <w:tc>
          <w:tcPr>
            <w:tcW w:w="2766" w:type="dxa"/>
            <w:vAlign w:val="center"/>
          </w:tcPr>
          <w:p w14:paraId="1FE84AC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Vidutinio tankumo krūmų pašalinimas nuo griovio šlaitų rankiniu būdu</w:t>
            </w:r>
          </w:p>
        </w:tc>
        <w:tc>
          <w:tcPr>
            <w:tcW w:w="6354" w:type="dxa"/>
            <w:vAlign w:val="center"/>
          </w:tcPr>
          <w:p w14:paraId="2D8A8B3E"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Vidutinio tankumo krūmų pašalinimas nuo griovio šlaitų rankiniu būdu</w:t>
            </w:r>
          </w:p>
        </w:tc>
      </w:tr>
      <w:tr w:rsidR="00592644" w:rsidRPr="006D2301" w14:paraId="4A80C927" w14:textId="77777777" w:rsidTr="006B5E9E">
        <w:trPr>
          <w:trHeight w:val="700"/>
          <w:jc w:val="center"/>
        </w:trPr>
        <w:tc>
          <w:tcPr>
            <w:tcW w:w="656" w:type="dxa"/>
            <w:vAlign w:val="center"/>
          </w:tcPr>
          <w:p w14:paraId="56FDA269" w14:textId="4D1CB707"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165.</w:t>
            </w:r>
          </w:p>
        </w:tc>
        <w:tc>
          <w:tcPr>
            <w:tcW w:w="2766" w:type="dxa"/>
          </w:tcPr>
          <w:p w14:paraId="5B4C8650" w14:textId="14929A8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32 cm storio kirtimas, ištraukimas iki 300 m ir medienos paruošimas</w:t>
            </w:r>
          </w:p>
        </w:tc>
        <w:tc>
          <w:tcPr>
            <w:tcW w:w="6354" w:type="dxa"/>
            <w:vAlign w:val="center"/>
          </w:tcPr>
          <w:p w14:paraId="21C981AF" w14:textId="1FA08E43"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Kietų veislių medžių iki 32 cm storio kirtimas, ištraukimas iki 300 m ir medienos paruošimas</w:t>
            </w:r>
          </w:p>
        </w:tc>
      </w:tr>
      <w:tr w:rsidR="00592644" w:rsidRPr="006D2301" w14:paraId="4BA46823" w14:textId="77777777" w:rsidTr="006B5E9E">
        <w:trPr>
          <w:trHeight w:val="700"/>
          <w:jc w:val="center"/>
        </w:trPr>
        <w:tc>
          <w:tcPr>
            <w:tcW w:w="656" w:type="dxa"/>
            <w:vAlign w:val="center"/>
          </w:tcPr>
          <w:p w14:paraId="755A65E1" w14:textId="3C6FCC78"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c>
          <w:tcPr>
            <w:tcW w:w="2766" w:type="dxa"/>
          </w:tcPr>
          <w:p w14:paraId="28036C2A" w14:textId="573DD54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 xml:space="preserve">Kietų veislių medžių iki 34 cm skersmens kelmų rovimas 79kW rautuvu-rinktuvu,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c>
          <w:tcPr>
            <w:tcW w:w="6354" w:type="dxa"/>
            <w:vAlign w:val="center"/>
          </w:tcPr>
          <w:p w14:paraId="265951D0" w14:textId="4CF7978A"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Kietų veislių medžių iki 34 cm skersmens kelmų rovimas 79kW rautuvu-rinktuvu,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r>
      <w:tr w:rsidR="00592644" w:rsidRPr="006D2301" w14:paraId="58241E97" w14:textId="77777777" w:rsidTr="006B5E9E">
        <w:trPr>
          <w:trHeight w:val="700"/>
          <w:jc w:val="center"/>
        </w:trPr>
        <w:tc>
          <w:tcPr>
            <w:tcW w:w="656" w:type="dxa"/>
            <w:vAlign w:val="center"/>
          </w:tcPr>
          <w:p w14:paraId="27E9E450" w14:textId="1F79DE9B"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167.</w:t>
            </w:r>
          </w:p>
        </w:tc>
        <w:tc>
          <w:tcPr>
            <w:tcW w:w="2766" w:type="dxa"/>
          </w:tcPr>
          <w:p w14:paraId="52E8940C" w14:textId="78F8FE6E"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Medžių kirtimas, pakrovimas ir išvežimas</w:t>
            </w:r>
          </w:p>
        </w:tc>
        <w:tc>
          <w:tcPr>
            <w:tcW w:w="6354" w:type="dxa"/>
            <w:vAlign w:val="center"/>
          </w:tcPr>
          <w:p w14:paraId="3F847909" w14:textId="5B198A94"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Medžių kirtimas, pakrovimas ir išvežimas</w:t>
            </w:r>
          </w:p>
        </w:tc>
      </w:tr>
      <w:tr w:rsidR="00592644" w:rsidRPr="006D2301" w14:paraId="09B73984" w14:textId="77777777" w:rsidTr="006B5E9E">
        <w:trPr>
          <w:trHeight w:val="700"/>
          <w:jc w:val="center"/>
        </w:trPr>
        <w:tc>
          <w:tcPr>
            <w:tcW w:w="656" w:type="dxa"/>
            <w:vAlign w:val="center"/>
          </w:tcPr>
          <w:p w14:paraId="7CB67C44" w14:textId="4097B520"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168.</w:t>
            </w:r>
          </w:p>
        </w:tc>
        <w:tc>
          <w:tcPr>
            <w:tcW w:w="2766" w:type="dxa"/>
          </w:tcPr>
          <w:p w14:paraId="7FCA2EBE" w14:textId="6983B6E5" w:rsidR="00592644" w:rsidRPr="006D2301" w:rsidRDefault="00592644" w:rsidP="00592644">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Kelmų rovimas ir utilizavimas</w:t>
            </w:r>
          </w:p>
        </w:tc>
        <w:tc>
          <w:tcPr>
            <w:tcW w:w="6354" w:type="dxa"/>
            <w:vAlign w:val="center"/>
          </w:tcPr>
          <w:p w14:paraId="0A701A8D" w14:textId="44F8918E"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sz w:val="22"/>
                <w:szCs w:val="22"/>
              </w:rPr>
              <w:t>Kelmų rovimas ir utilizavimas</w:t>
            </w:r>
          </w:p>
        </w:tc>
      </w:tr>
      <w:tr w:rsidR="006D2301" w:rsidRPr="006D2301" w14:paraId="45C6C6F9" w14:textId="77777777" w:rsidTr="00B5026D">
        <w:trPr>
          <w:trHeight w:val="70"/>
          <w:jc w:val="center"/>
        </w:trPr>
        <w:tc>
          <w:tcPr>
            <w:tcW w:w="656" w:type="dxa"/>
            <w:vAlign w:val="center"/>
          </w:tcPr>
          <w:p w14:paraId="7743823A" w14:textId="2920F65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169.</w:t>
            </w:r>
          </w:p>
        </w:tc>
        <w:tc>
          <w:tcPr>
            <w:tcW w:w="2766" w:type="dxa"/>
            <w:vAlign w:val="center"/>
          </w:tcPr>
          <w:p w14:paraId="73E7DF3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Išardytų šlaitų pylimas, išlyginimas ir sutankinimas</w:t>
            </w:r>
          </w:p>
        </w:tc>
        <w:tc>
          <w:tcPr>
            <w:tcW w:w="6354" w:type="dxa"/>
            <w:vMerge w:val="restart"/>
            <w:vAlign w:val="center"/>
          </w:tcPr>
          <w:p w14:paraId="216AE3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šlaitų pylimas, išlyginimas ir sutankinimas</w:t>
            </w:r>
          </w:p>
          <w:p w14:paraId="1C961C4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Šlaitų sutvirtinimas užpilant dirvožemiu ir užsėjant žole. Šlaitų tvirtinimo storis ne mažesnis kaip 10 cm.</w:t>
            </w:r>
          </w:p>
        </w:tc>
      </w:tr>
      <w:tr w:rsidR="006D2301" w:rsidRPr="006D2301" w14:paraId="504516BE" w14:textId="77777777" w:rsidTr="00B5026D">
        <w:trPr>
          <w:trHeight w:val="70"/>
          <w:jc w:val="center"/>
        </w:trPr>
        <w:tc>
          <w:tcPr>
            <w:tcW w:w="656" w:type="dxa"/>
            <w:vAlign w:val="center"/>
          </w:tcPr>
          <w:p w14:paraId="75CC24BB" w14:textId="60D528F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p>
        </w:tc>
        <w:tc>
          <w:tcPr>
            <w:tcW w:w="2766" w:type="dxa"/>
            <w:vAlign w:val="center"/>
          </w:tcPr>
          <w:p w14:paraId="33AA17D0"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Šlaitų sutvirtinimas</w:t>
            </w:r>
          </w:p>
        </w:tc>
        <w:tc>
          <w:tcPr>
            <w:tcW w:w="6354" w:type="dxa"/>
            <w:vMerge/>
            <w:vAlign w:val="center"/>
          </w:tcPr>
          <w:p w14:paraId="1F60666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57C0DF" w14:textId="77777777" w:rsidTr="00B5026D">
        <w:trPr>
          <w:trHeight w:val="420"/>
          <w:jc w:val="center"/>
        </w:trPr>
        <w:tc>
          <w:tcPr>
            <w:tcW w:w="656" w:type="dxa"/>
            <w:vAlign w:val="center"/>
          </w:tcPr>
          <w:p w14:paraId="05866000" w14:textId="0D665D2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w:t>
            </w:r>
          </w:p>
        </w:tc>
        <w:tc>
          <w:tcPr>
            <w:tcW w:w="2766" w:type="dxa"/>
            <w:vAlign w:val="center"/>
          </w:tcPr>
          <w:p w14:paraId="0F1DA5D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šakų, šaknų, akmenų po dirbtinų kliūčių, pakrovimas ir išvežimas, kai atstumas 1,0 km</w:t>
            </w:r>
          </w:p>
        </w:tc>
        <w:tc>
          <w:tcPr>
            <w:tcW w:w="6354" w:type="dxa"/>
            <w:vMerge w:val="restart"/>
            <w:vAlign w:val="center"/>
          </w:tcPr>
          <w:p w14:paraId="7F6FC14E"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 pakrovimas ir išvežimas, kai atstumas 1,0 km</w:t>
            </w:r>
          </w:p>
        </w:tc>
      </w:tr>
      <w:tr w:rsidR="006D2301" w:rsidRPr="006D2301" w14:paraId="43A67F4C" w14:textId="77777777" w:rsidTr="00B5026D">
        <w:trPr>
          <w:trHeight w:val="420"/>
          <w:jc w:val="center"/>
        </w:trPr>
        <w:tc>
          <w:tcPr>
            <w:tcW w:w="656" w:type="dxa"/>
            <w:vAlign w:val="center"/>
          </w:tcPr>
          <w:p w14:paraId="2A8F2ED0" w14:textId="580C27D7"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172.</w:t>
            </w:r>
          </w:p>
        </w:tc>
        <w:tc>
          <w:tcPr>
            <w:tcW w:w="2766" w:type="dxa"/>
            <w:vAlign w:val="center"/>
          </w:tcPr>
          <w:p w14:paraId="5203A88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w:t>
            </w:r>
          </w:p>
        </w:tc>
        <w:tc>
          <w:tcPr>
            <w:tcW w:w="6354" w:type="dxa"/>
            <w:vMerge/>
            <w:vAlign w:val="center"/>
          </w:tcPr>
          <w:p w14:paraId="7164D0AD"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1D62E96" w14:textId="77777777" w:rsidTr="00B5026D">
        <w:trPr>
          <w:trHeight w:val="70"/>
          <w:jc w:val="center"/>
        </w:trPr>
        <w:tc>
          <w:tcPr>
            <w:tcW w:w="656" w:type="dxa"/>
            <w:vAlign w:val="center"/>
          </w:tcPr>
          <w:p w14:paraId="656E6996" w14:textId="46F0F2A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173.</w:t>
            </w:r>
          </w:p>
        </w:tc>
        <w:tc>
          <w:tcPr>
            <w:tcW w:w="2766" w:type="dxa"/>
            <w:vAlign w:val="center"/>
          </w:tcPr>
          <w:p w14:paraId="57D59DAC"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PVC vamzdžio d160 SN8 įrengimas</w:t>
            </w:r>
          </w:p>
        </w:tc>
        <w:tc>
          <w:tcPr>
            <w:tcW w:w="6354" w:type="dxa"/>
            <w:vAlign w:val="center"/>
          </w:tcPr>
          <w:p w14:paraId="390EA4D4"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 vamzdžio d160 SN8 įrengimas</w:t>
            </w:r>
          </w:p>
        </w:tc>
      </w:tr>
      <w:tr w:rsidR="006D2301" w:rsidRPr="006D2301" w14:paraId="2987F485" w14:textId="77777777" w:rsidTr="00B5026D">
        <w:trPr>
          <w:trHeight w:val="70"/>
          <w:jc w:val="center"/>
        </w:trPr>
        <w:tc>
          <w:tcPr>
            <w:tcW w:w="656" w:type="dxa"/>
            <w:vAlign w:val="center"/>
          </w:tcPr>
          <w:p w14:paraId="10C5F49B" w14:textId="287528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174.</w:t>
            </w:r>
          </w:p>
        </w:tc>
        <w:tc>
          <w:tcPr>
            <w:tcW w:w="2766" w:type="dxa"/>
            <w:vAlign w:val="center"/>
          </w:tcPr>
          <w:p w14:paraId="1545960F"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PE d160x9,5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w:t>
            </w:r>
          </w:p>
        </w:tc>
        <w:tc>
          <w:tcPr>
            <w:tcW w:w="6354" w:type="dxa"/>
            <w:vMerge w:val="restart"/>
            <w:vAlign w:val="center"/>
          </w:tcPr>
          <w:p w14:paraId="299A8D53"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PE d160x9,5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w:t>
            </w:r>
          </w:p>
          <w:p w14:paraId="292C74C2"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PVC d110x3,2 (SN8)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 atviru būdu</w:t>
            </w:r>
          </w:p>
        </w:tc>
      </w:tr>
      <w:tr w:rsidR="006D2301" w:rsidRPr="006D2301" w14:paraId="768219ED" w14:textId="77777777" w:rsidTr="00B5026D">
        <w:trPr>
          <w:trHeight w:val="70"/>
          <w:jc w:val="center"/>
        </w:trPr>
        <w:tc>
          <w:tcPr>
            <w:tcW w:w="656" w:type="dxa"/>
            <w:vAlign w:val="center"/>
          </w:tcPr>
          <w:p w14:paraId="5FBC5513" w14:textId="045089A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175.</w:t>
            </w:r>
          </w:p>
        </w:tc>
        <w:tc>
          <w:tcPr>
            <w:tcW w:w="2766" w:type="dxa"/>
            <w:vAlign w:val="center"/>
          </w:tcPr>
          <w:p w14:paraId="5718B4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PVC d110x3,2 (SN8)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 atviru būdu</w:t>
            </w:r>
          </w:p>
        </w:tc>
        <w:tc>
          <w:tcPr>
            <w:tcW w:w="6354" w:type="dxa"/>
            <w:vMerge/>
            <w:vAlign w:val="center"/>
          </w:tcPr>
          <w:p w14:paraId="69BF99F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532A234" w14:textId="77777777" w:rsidTr="00B5026D">
        <w:trPr>
          <w:trHeight w:val="700"/>
          <w:jc w:val="center"/>
        </w:trPr>
        <w:tc>
          <w:tcPr>
            <w:tcW w:w="656" w:type="dxa"/>
            <w:vAlign w:val="center"/>
          </w:tcPr>
          <w:p w14:paraId="782995B3" w14:textId="49EDB24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176.</w:t>
            </w:r>
          </w:p>
        </w:tc>
        <w:tc>
          <w:tcPr>
            <w:tcW w:w="2766" w:type="dxa"/>
            <w:vAlign w:val="center"/>
          </w:tcPr>
          <w:p w14:paraId="6E60F6E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Vandens </w:t>
            </w:r>
            <w:proofErr w:type="spellStart"/>
            <w:r w:rsidRPr="006D2301">
              <w:rPr>
                <w:rFonts w:ascii="Times New Roman" w:eastAsia="Times New Roman" w:hAnsi="Times New Roman" w:cs="Times New Roman"/>
                <w:sz w:val="22"/>
                <w:szCs w:val="22"/>
              </w:rPr>
              <w:t>nuleistuvas</w:t>
            </w:r>
            <w:proofErr w:type="spellEnd"/>
            <w:r w:rsidRPr="006D2301">
              <w:rPr>
                <w:rFonts w:ascii="Times New Roman" w:eastAsia="Times New Roman" w:hAnsi="Times New Roman" w:cs="Times New Roman"/>
                <w:sz w:val="22"/>
                <w:szCs w:val="22"/>
              </w:rPr>
              <w:t xml:space="preserve"> PE PN-42 ir jo įrengimas su vamzdžių pajungimais </w:t>
            </w:r>
          </w:p>
        </w:tc>
        <w:tc>
          <w:tcPr>
            <w:tcW w:w="6354" w:type="dxa"/>
            <w:vAlign w:val="center"/>
          </w:tcPr>
          <w:p w14:paraId="18EDC887" w14:textId="77777777" w:rsidR="006D2301" w:rsidRPr="006D2301" w:rsidRDefault="006D2301"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Vandens </w:t>
            </w:r>
            <w:proofErr w:type="spellStart"/>
            <w:r w:rsidRPr="006D2301">
              <w:rPr>
                <w:rFonts w:ascii="Times New Roman" w:eastAsia="Times New Roman" w:hAnsi="Times New Roman" w:cs="Times New Roman"/>
                <w:color w:val="000000"/>
                <w:sz w:val="22"/>
                <w:szCs w:val="22"/>
              </w:rPr>
              <w:t>nuleistuvas</w:t>
            </w:r>
            <w:proofErr w:type="spellEnd"/>
            <w:r w:rsidRPr="006D2301">
              <w:rPr>
                <w:rFonts w:ascii="Times New Roman" w:eastAsia="Times New Roman" w:hAnsi="Times New Roman" w:cs="Times New Roman"/>
                <w:color w:val="000000"/>
                <w:sz w:val="22"/>
                <w:szCs w:val="22"/>
              </w:rPr>
              <w:t xml:space="preserve"> PE PN-42 ir jo įrengimas su vamzdžių pajungimais</w:t>
            </w:r>
          </w:p>
        </w:tc>
      </w:tr>
      <w:tr w:rsidR="00592644" w:rsidRPr="006D2301" w14:paraId="7F297B29" w14:textId="77777777" w:rsidTr="00B5026D">
        <w:trPr>
          <w:trHeight w:val="700"/>
          <w:jc w:val="center"/>
        </w:trPr>
        <w:tc>
          <w:tcPr>
            <w:tcW w:w="656" w:type="dxa"/>
            <w:vAlign w:val="center"/>
          </w:tcPr>
          <w:p w14:paraId="4FAF7FCC" w14:textId="15A6B528"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177.</w:t>
            </w:r>
          </w:p>
        </w:tc>
        <w:tc>
          <w:tcPr>
            <w:tcW w:w="2766" w:type="dxa"/>
            <w:vAlign w:val="center"/>
          </w:tcPr>
          <w:p w14:paraId="1AC687C2" w14:textId="55CEB563" w:rsidR="00592644" w:rsidRPr="006D2301" w:rsidRDefault="00592644" w:rsidP="006D2301">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Stiklinių kelio atšvaitų įrengimas, klijuojant (kelio dangoje)</w:t>
            </w:r>
          </w:p>
        </w:tc>
        <w:tc>
          <w:tcPr>
            <w:tcW w:w="6354" w:type="dxa"/>
            <w:vAlign w:val="center"/>
          </w:tcPr>
          <w:p w14:paraId="4D52DE5D" w14:textId="5FAD6904" w:rsidR="00592644" w:rsidRPr="006D2301" w:rsidRDefault="00592644"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Stiklinių kelio atšvaitų įrengimas, klijuojant (kelio dangoje)</w:t>
            </w:r>
          </w:p>
        </w:tc>
      </w:tr>
      <w:tr w:rsidR="00592644" w:rsidRPr="006D2301" w14:paraId="1AE0C5A1" w14:textId="77777777" w:rsidTr="00B5026D">
        <w:trPr>
          <w:trHeight w:val="700"/>
          <w:jc w:val="center"/>
        </w:trPr>
        <w:tc>
          <w:tcPr>
            <w:tcW w:w="656" w:type="dxa"/>
            <w:vMerge w:val="restart"/>
            <w:vAlign w:val="center"/>
          </w:tcPr>
          <w:p w14:paraId="3285A9D1" w14:textId="01B07F5D"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178.</w:t>
            </w:r>
          </w:p>
        </w:tc>
        <w:tc>
          <w:tcPr>
            <w:tcW w:w="2766" w:type="dxa"/>
            <w:vAlign w:val="center"/>
          </w:tcPr>
          <w:p w14:paraId="4CD07364" w14:textId="1C46CA85" w:rsidR="00592644" w:rsidRPr="006D2301" w:rsidRDefault="00592644"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(kapitaliniam remontui)</w:t>
            </w:r>
          </w:p>
        </w:tc>
        <w:tc>
          <w:tcPr>
            <w:tcW w:w="6354" w:type="dxa"/>
            <w:vMerge w:val="restart"/>
            <w:vAlign w:val="center"/>
          </w:tcPr>
          <w:p w14:paraId="73E7B391" w14:textId="6A8583D5" w:rsidR="00592644" w:rsidRPr="006D2301" w:rsidRDefault="00592644" w:rsidP="006D2301">
            <w:p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Statinio statybos techninio darbo projekto parengimas, aprašo parengimas (pagal </w:t>
            </w:r>
            <w:r w:rsidRPr="00FC5B02">
              <w:rPr>
                <w:rFonts w:ascii="Times New Roman" w:eastAsia="Times New Roman" w:hAnsi="Times New Roman" w:cs="Times New Roman"/>
                <w:sz w:val="22"/>
                <w:szCs w:val="22"/>
              </w:rPr>
              <w:t>poreikį)</w:t>
            </w:r>
            <w:r w:rsidR="00FC5B02" w:rsidRPr="00FC5B02">
              <w:rPr>
                <w:rFonts w:ascii="Times New Roman" w:eastAsia="Times New Roman" w:hAnsi="Times New Roman" w:cs="Times New Roman"/>
                <w:sz w:val="22"/>
                <w:szCs w:val="22"/>
              </w:rPr>
              <w:t xml:space="preserve"> ir</w:t>
            </w:r>
            <w:r w:rsidRPr="00FC5B02">
              <w:rPr>
                <w:rFonts w:ascii="Times New Roman" w:eastAsia="Times New Roman" w:hAnsi="Times New Roman" w:cs="Times New Roman"/>
                <w:sz w:val="22"/>
                <w:szCs w:val="22"/>
              </w:rPr>
              <w:t xml:space="preserve"> statinio </w:t>
            </w:r>
            <w:r w:rsidR="009179DF" w:rsidRPr="00FC5B02">
              <w:rPr>
                <w:rFonts w:ascii="Times New Roman" w:eastAsia="Times New Roman" w:hAnsi="Times New Roman" w:cs="Times New Roman"/>
                <w:sz w:val="22"/>
                <w:szCs w:val="22"/>
              </w:rPr>
              <w:t xml:space="preserve">projekto </w:t>
            </w:r>
            <w:r w:rsidRPr="00FC5B02">
              <w:rPr>
                <w:rFonts w:ascii="Times New Roman" w:eastAsia="Times New Roman" w:hAnsi="Times New Roman" w:cs="Times New Roman"/>
                <w:sz w:val="22"/>
                <w:szCs w:val="22"/>
              </w:rPr>
              <w:t>vykdymo priežiūra</w:t>
            </w:r>
            <w:r w:rsidR="00FC5B02" w:rsidRPr="00FC5B02">
              <w:rPr>
                <w:rFonts w:ascii="Times New Roman" w:eastAsia="Times New Roman" w:hAnsi="Times New Roman" w:cs="Times New Roman"/>
                <w:sz w:val="22"/>
                <w:szCs w:val="22"/>
              </w:rPr>
              <w:t>, (įskaitant i</w:t>
            </w:r>
            <w:r w:rsidRPr="00FC5B02">
              <w:rPr>
                <w:rFonts w:ascii="Times New Roman" w:eastAsia="Times New Roman" w:hAnsi="Times New Roman" w:cs="Times New Roman"/>
                <w:sz w:val="22"/>
                <w:szCs w:val="22"/>
              </w:rPr>
              <w:t>špildomosios dokumentacijos parengim</w:t>
            </w:r>
            <w:r w:rsidR="00FC5B02" w:rsidRPr="00FC5B02">
              <w:rPr>
                <w:rFonts w:ascii="Times New Roman" w:eastAsia="Times New Roman" w:hAnsi="Times New Roman" w:cs="Times New Roman"/>
                <w:sz w:val="22"/>
                <w:szCs w:val="22"/>
              </w:rPr>
              <w:t>ą).</w:t>
            </w:r>
          </w:p>
        </w:tc>
      </w:tr>
      <w:tr w:rsidR="00592644" w:rsidRPr="006D2301" w14:paraId="4BB212B7" w14:textId="77777777" w:rsidTr="00B5026D">
        <w:trPr>
          <w:trHeight w:val="700"/>
          <w:jc w:val="center"/>
        </w:trPr>
        <w:tc>
          <w:tcPr>
            <w:tcW w:w="656" w:type="dxa"/>
            <w:vMerge/>
            <w:vAlign w:val="center"/>
          </w:tcPr>
          <w:p w14:paraId="265CA32A" w14:textId="77777777" w:rsidR="00592644" w:rsidRPr="006D2301" w:rsidRDefault="00592644" w:rsidP="00592644">
            <w:pPr>
              <w:spacing w:after="0" w:line="240" w:lineRule="auto"/>
              <w:jc w:val="center"/>
              <w:rPr>
                <w:rFonts w:ascii="Times New Roman" w:eastAsia="Calibri" w:hAnsi="Times New Roman" w:cs="Times New Roman"/>
                <w:sz w:val="24"/>
                <w:szCs w:val="24"/>
              </w:rPr>
            </w:pPr>
          </w:p>
        </w:tc>
        <w:tc>
          <w:tcPr>
            <w:tcW w:w="2766" w:type="dxa"/>
            <w:vAlign w:val="center"/>
          </w:tcPr>
          <w:p w14:paraId="4AEC4D8F" w14:textId="0130274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(paprastajam remontui)</w:t>
            </w:r>
          </w:p>
        </w:tc>
        <w:tc>
          <w:tcPr>
            <w:tcW w:w="6354" w:type="dxa"/>
            <w:vMerge/>
            <w:vAlign w:val="center"/>
          </w:tcPr>
          <w:p w14:paraId="666855D7"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067830A8" w14:textId="77777777" w:rsidTr="00B5026D">
        <w:trPr>
          <w:trHeight w:val="700"/>
          <w:jc w:val="center"/>
        </w:trPr>
        <w:tc>
          <w:tcPr>
            <w:tcW w:w="656" w:type="dxa"/>
            <w:vMerge/>
            <w:vAlign w:val="center"/>
          </w:tcPr>
          <w:p w14:paraId="06FFB8BA" w14:textId="77777777" w:rsidR="00592644" w:rsidRPr="006D2301" w:rsidRDefault="00592644" w:rsidP="00592644">
            <w:pPr>
              <w:spacing w:after="0" w:line="240" w:lineRule="auto"/>
              <w:jc w:val="center"/>
              <w:rPr>
                <w:rFonts w:ascii="Times New Roman" w:eastAsia="Calibri" w:hAnsi="Times New Roman" w:cs="Times New Roman"/>
                <w:sz w:val="24"/>
                <w:szCs w:val="24"/>
              </w:rPr>
            </w:pPr>
          </w:p>
        </w:tc>
        <w:tc>
          <w:tcPr>
            <w:tcW w:w="2766" w:type="dxa"/>
            <w:vAlign w:val="center"/>
          </w:tcPr>
          <w:p w14:paraId="1B5E6761" w14:textId="4C78C5E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(rekonstrukcijai)</w:t>
            </w:r>
          </w:p>
        </w:tc>
        <w:tc>
          <w:tcPr>
            <w:tcW w:w="6354" w:type="dxa"/>
            <w:vMerge/>
            <w:vAlign w:val="center"/>
          </w:tcPr>
          <w:p w14:paraId="0FB0A35F"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bookmarkEnd w:id="7"/>
    </w:tbl>
    <w:p w14:paraId="3C0A6005" w14:textId="77777777" w:rsidR="006D2301" w:rsidRPr="006D2301" w:rsidRDefault="006D2301" w:rsidP="006D2301">
      <w:pPr>
        <w:spacing w:after="0" w:line="240" w:lineRule="auto"/>
        <w:jc w:val="both"/>
        <w:rPr>
          <w:rFonts w:ascii="Times New Roman" w:eastAsia="Times New Roman" w:hAnsi="Times New Roman" w:cs="Times New Roman"/>
          <w:bCs/>
          <w:sz w:val="22"/>
          <w:szCs w:val="22"/>
          <w:lang w:eastAsia="en-US"/>
        </w:rPr>
      </w:pPr>
    </w:p>
    <w:p w14:paraId="751271EF" w14:textId="77777777" w:rsidR="006D2301" w:rsidRPr="006D2301" w:rsidRDefault="006D2301" w:rsidP="00B5026D">
      <w:pPr>
        <w:spacing w:after="0" w:line="240" w:lineRule="auto"/>
        <w:ind w:left="1276"/>
        <w:jc w:val="both"/>
        <w:rPr>
          <w:rFonts w:ascii="Times New Roman" w:eastAsia="Times New Roman" w:hAnsi="Times New Roman" w:cs="Times New Roman"/>
          <w:bCs/>
          <w:sz w:val="22"/>
          <w:szCs w:val="22"/>
          <w:lang w:eastAsia="en-US"/>
        </w:rPr>
      </w:pPr>
    </w:p>
    <w:p w14:paraId="5FA9E106" w14:textId="426187CE" w:rsidR="006D2301" w:rsidRPr="006D2301" w:rsidRDefault="00592644" w:rsidP="00592644">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Parengė: Statybos skyriaus </w:t>
      </w:r>
      <w:r>
        <w:rPr>
          <w:rFonts w:ascii="Times New Roman" w:eastAsia="Times New Roman" w:hAnsi="Times New Roman" w:cs="Times New Roman"/>
          <w:bCs/>
          <w:sz w:val="22"/>
          <w:szCs w:val="22"/>
          <w:lang w:eastAsia="en-US"/>
        </w:rPr>
        <w:t>vedėjo pavaduotoja</w:t>
      </w:r>
      <w:r w:rsidR="006D2301" w:rsidRPr="006D2301">
        <w:rPr>
          <w:rFonts w:ascii="Times New Roman" w:eastAsia="Times New Roman" w:hAnsi="Times New Roman" w:cs="Times New Roman"/>
          <w:bCs/>
          <w:sz w:val="22"/>
          <w:szCs w:val="22"/>
          <w:lang w:eastAsia="en-US"/>
        </w:rPr>
        <w:tab/>
      </w:r>
      <w:r w:rsidR="006D2301" w:rsidRPr="006D2301">
        <w:rPr>
          <w:rFonts w:ascii="Times New Roman" w:eastAsia="Times New Roman" w:hAnsi="Times New Roman" w:cs="Times New Roman"/>
          <w:bCs/>
          <w:sz w:val="22"/>
          <w:szCs w:val="22"/>
          <w:lang w:eastAsia="en-US"/>
        </w:rPr>
        <w:tab/>
        <w:t xml:space="preserve">                        </w:t>
      </w: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Agneta </w:t>
      </w:r>
      <w:r>
        <w:rPr>
          <w:rFonts w:ascii="Times New Roman" w:eastAsia="Times New Roman" w:hAnsi="Times New Roman" w:cs="Times New Roman"/>
          <w:bCs/>
          <w:sz w:val="22"/>
          <w:szCs w:val="22"/>
          <w:lang w:eastAsia="en-US"/>
        </w:rPr>
        <w:t>Naglienė</w:t>
      </w:r>
    </w:p>
    <w:p w14:paraId="132A7F1F" w14:textId="77777777" w:rsidR="006D2301" w:rsidRPr="006D2301" w:rsidRDefault="006D2301" w:rsidP="00B5026D">
      <w:pPr>
        <w:spacing w:after="0" w:line="259" w:lineRule="auto"/>
        <w:ind w:left="1276"/>
        <w:rPr>
          <w:rFonts w:ascii="Times New Roman" w:eastAsia="Calibri" w:hAnsi="Times New Roman" w:cs="Times New Roman"/>
          <w:sz w:val="22"/>
          <w:szCs w:val="22"/>
          <w:lang w:eastAsia="en-US"/>
        </w:rPr>
      </w:pPr>
    </w:p>
    <w:p w14:paraId="1AA109DD" w14:textId="77777777" w:rsidR="00E464BC" w:rsidRDefault="00E464BC"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EC79ED5"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8F3D988"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3A5FA761" w14:textId="77777777" w:rsidR="00592644" w:rsidRDefault="0059264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71AD64" w14:textId="05B3276B"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mėn.   d. Sutarties Nr. SS-    3 priedas</w:t>
      </w:r>
    </w:p>
    <w:p w14:paraId="2F1587C2" w14:textId="7777777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805DA51" w14:textId="23E88062" w:rsidR="00C0435A" w:rsidRPr="006350E3" w:rsidRDefault="00C0435A" w:rsidP="0008016C">
      <w:pPr>
        <w:spacing w:line="259" w:lineRule="auto"/>
        <w:jc w:val="center"/>
        <w:rPr>
          <w:rFonts w:ascii="Times New Roman" w:eastAsia="Calibri" w:hAnsi="Times New Roman" w:cs="Times New Roman"/>
          <w:b/>
          <w:sz w:val="24"/>
          <w:szCs w:val="22"/>
          <w:lang w:eastAsia="en-US"/>
        </w:rPr>
      </w:pPr>
      <w:r w:rsidRPr="006350E3">
        <w:rPr>
          <w:rFonts w:ascii="Times New Roman" w:eastAsia="Calibri" w:hAnsi="Times New Roman" w:cs="Times New Roman"/>
          <w:b/>
          <w:sz w:val="24"/>
          <w:szCs w:val="22"/>
          <w:lang w:eastAsia="en-US"/>
        </w:rPr>
        <w:t>DARB</w:t>
      </w:r>
      <w:r w:rsidR="006229CB" w:rsidRPr="006350E3">
        <w:rPr>
          <w:rFonts w:ascii="Times New Roman" w:eastAsia="Calibri" w:hAnsi="Times New Roman" w:cs="Times New Roman"/>
          <w:b/>
          <w:sz w:val="24"/>
          <w:szCs w:val="22"/>
          <w:lang w:eastAsia="en-US"/>
        </w:rPr>
        <w:t xml:space="preserve">AI </w:t>
      </w:r>
      <w:r w:rsidRPr="006350E3">
        <w:rPr>
          <w:rFonts w:ascii="Times New Roman" w:eastAsia="Calibri" w:hAnsi="Times New Roman" w:cs="Times New Roman"/>
          <w:b/>
          <w:sz w:val="24"/>
          <w:szCs w:val="22"/>
          <w:lang w:eastAsia="en-US"/>
        </w:rPr>
        <w:t xml:space="preserve">IR ĮKAINIAI </w:t>
      </w:r>
    </w:p>
    <w:p w14:paraId="3C4C242F" w14:textId="77777777" w:rsidR="00E73089" w:rsidRDefault="00E73089" w:rsidP="00E73089">
      <w:pPr>
        <w:spacing w:after="0" w:line="240" w:lineRule="auto"/>
        <w:rPr>
          <w:rFonts w:ascii="Times New Roman" w:eastAsia="Times New Roman" w:hAnsi="Times New Roman" w:cs="Times New Roman"/>
          <w:sz w:val="24"/>
          <w:szCs w:val="22"/>
          <w:lang w:eastAsia="en-US"/>
        </w:rPr>
      </w:pPr>
    </w:p>
    <w:tbl>
      <w:tblPr>
        <w:tblW w:w="10593" w:type="dxa"/>
        <w:tblLook w:val="04A0" w:firstRow="1" w:lastRow="0" w:firstColumn="1" w:lastColumn="0" w:noHBand="0" w:noVBand="1"/>
      </w:tblPr>
      <w:tblGrid>
        <w:gridCol w:w="980"/>
        <w:gridCol w:w="6670"/>
        <w:gridCol w:w="1600"/>
        <w:gridCol w:w="1343"/>
      </w:tblGrid>
      <w:tr w:rsidR="00A5724F" w:rsidRPr="00A5724F" w14:paraId="106C9657" w14:textId="77777777" w:rsidTr="00A5724F">
        <w:trPr>
          <w:trHeight w:val="1050"/>
        </w:trPr>
        <w:tc>
          <w:tcPr>
            <w:tcW w:w="980" w:type="dxa"/>
            <w:tcBorders>
              <w:top w:val="single" w:sz="4" w:space="0" w:color="auto"/>
              <w:left w:val="single" w:sz="4" w:space="0" w:color="auto"/>
              <w:bottom w:val="single" w:sz="4" w:space="0" w:color="auto"/>
              <w:right w:val="single" w:sz="4" w:space="0" w:color="auto"/>
            </w:tcBorders>
            <w:vAlign w:val="center"/>
            <w:hideMark/>
          </w:tcPr>
          <w:p w14:paraId="48AAE057"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Eil. Nr.</w:t>
            </w:r>
          </w:p>
        </w:tc>
        <w:tc>
          <w:tcPr>
            <w:tcW w:w="6670" w:type="dxa"/>
            <w:tcBorders>
              <w:top w:val="single" w:sz="4" w:space="0" w:color="auto"/>
              <w:left w:val="nil"/>
              <w:bottom w:val="single" w:sz="4" w:space="0" w:color="auto"/>
              <w:right w:val="single" w:sz="4" w:space="0" w:color="auto"/>
            </w:tcBorders>
            <w:vAlign w:val="center"/>
            <w:hideMark/>
          </w:tcPr>
          <w:p w14:paraId="5E6D410C"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Darbų ir medžiagų pavadinimas</w:t>
            </w:r>
          </w:p>
        </w:tc>
        <w:tc>
          <w:tcPr>
            <w:tcW w:w="1600" w:type="dxa"/>
            <w:tcBorders>
              <w:top w:val="single" w:sz="4" w:space="0" w:color="auto"/>
              <w:left w:val="nil"/>
              <w:bottom w:val="single" w:sz="4" w:space="0" w:color="auto"/>
              <w:right w:val="single" w:sz="4" w:space="0" w:color="auto"/>
            </w:tcBorders>
            <w:vAlign w:val="center"/>
            <w:hideMark/>
          </w:tcPr>
          <w:p w14:paraId="2065423A"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Mato vienetai</w:t>
            </w:r>
          </w:p>
        </w:tc>
        <w:tc>
          <w:tcPr>
            <w:tcW w:w="1340" w:type="dxa"/>
            <w:tcBorders>
              <w:top w:val="single" w:sz="4" w:space="0" w:color="auto"/>
              <w:left w:val="nil"/>
              <w:bottom w:val="single" w:sz="4" w:space="0" w:color="auto"/>
              <w:right w:val="single" w:sz="4" w:space="0" w:color="auto"/>
            </w:tcBorders>
            <w:vAlign w:val="center"/>
            <w:hideMark/>
          </w:tcPr>
          <w:p w14:paraId="67AA6EE1"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Vieneto įkainis be PVM (Eur)</w:t>
            </w:r>
          </w:p>
        </w:tc>
      </w:tr>
      <w:tr w:rsidR="00A5724F" w:rsidRPr="00A5724F" w14:paraId="36AFA59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0D050F6"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1</w:t>
            </w:r>
          </w:p>
        </w:tc>
        <w:tc>
          <w:tcPr>
            <w:tcW w:w="6670" w:type="dxa"/>
            <w:tcBorders>
              <w:top w:val="nil"/>
              <w:left w:val="nil"/>
              <w:bottom w:val="single" w:sz="4" w:space="0" w:color="auto"/>
              <w:right w:val="single" w:sz="4" w:space="0" w:color="auto"/>
            </w:tcBorders>
            <w:vAlign w:val="center"/>
            <w:hideMark/>
          </w:tcPr>
          <w:p w14:paraId="42BEC08A"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2</w:t>
            </w:r>
          </w:p>
        </w:tc>
        <w:tc>
          <w:tcPr>
            <w:tcW w:w="1600" w:type="dxa"/>
            <w:tcBorders>
              <w:top w:val="nil"/>
              <w:left w:val="nil"/>
              <w:bottom w:val="single" w:sz="4" w:space="0" w:color="auto"/>
              <w:right w:val="single" w:sz="4" w:space="0" w:color="auto"/>
            </w:tcBorders>
            <w:vAlign w:val="center"/>
            <w:hideMark/>
          </w:tcPr>
          <w:p w14:paraId="2AED3970"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3</w:t>
            </w:r>
          </w:p>
        </w:tc>
        <w:tc>
          <w:tcPr>
            <w:tcW w:w="1340" w:type="dxa"/>
            <w:tcBorders>
              <w:top w:val="nil"/>
              <w:left w:val="nil"/>
              <w:bottom w:val="single" w:sz="4" w:space="0" w:color="auto"/>
              <w:right w:val="single" w:sz="4" w:space="0" w:color="auto"/>
            </w:tcBorders>
            <w:vAlign w:val="center"/>
            <w:hideMark/>
          </w:tcPr>
          <w:p w14:paraId="69C14637"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4</w:t>
            </w:r>
          </w:p>
        </w:tc>
      </w:tr>
      <w:tr w:rsidR="00A5724F" w:rsidRPr="00A5724F" w14:paraId="143BE0C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B70642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w:t>
            </w:r>
          </w:p>
        </w:tc>
        <w:tc>
          <w:tcPr>
            <w:tcW w:w="6670" w:type="dxa"/>
            <w:tcBorders>
              <w:top w:val="nil"/>
              <w:left w:val="nil"/>
              <w:bottom w:val="single" w:sz="4" w:space="0" w:color="auto"/>
              <w:right w:val="single" w:sz="4" w:space="0" w:color="auto"/>
            </w:tcBorders>
            <w:vAlign w:val="center"/>
            <w:hideMark/>
          </w:tcPr>
          <w:p w14:paraId="71BE0A6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(AC 11 AN)</w:t>
            </w:r>
          </w:p>
        </w:tc>
        <w:tc>
          <w:tcPr>
            <w:tcW w:w="1600" w:type="dxa"/>
            <w:tcBorders>
              <w:top w:val="nil"/>
              <w:left w:val="nil"/>
              <w:bottom w:val="single" w:sz="4" w:space="0" w:color="auto"/>
              <w:right w:val="single" w:sz="4" w:space="0" w:color="auto"/>
            </w:tcBorders>
            <w:vAlign w:val="center"/>
            <w:hideMark/>
          </w:tcPr>
          <w:p w14:paraId="22A1BEA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0" w:type="dxa"/>
            <w:tcBorders>
              <w:top w:val="nil"/>
              <w:left w:val="nil"/>
              <w:bottom w:val="single" w:sz="4" w:space="0" w:color="auto"/>
              <w:right w:val="single" w:sz="4" w:space="0" w:color="auto"/>
            </w:tcBorders>
            <w:noWrap/>
            <w:vAlign w:val="bottom"/>
            <w:hideMark/>
          </w:tcPr>
          <w:p w14:paraId="321CC19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62EE9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829FB3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w:t>
            </w:r>
          </w:p>
        </w:tc>
        <w:tc>
          <w:tcPr>
            <w:tcW w:w="6670" w:type="dxa"/>
            <w:tcBorders>
              <w:top w:val="nil"/>
              <w:left w:val="nil"/>
              <w:bottom w:val="single" w:sz="4" w:space="0" w:color="auto"/>
              <w:right w:val="single" w:sz="4" w:space="0" w:color="auto"/>
            </w:tcBorders>
            <w:vAlign w:val="center"/>
            <w:hideMark/>
          </w:tcPr>
          <w:p w14:paraId="5D985D0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(AC 16 AS)</w:t>
            </w:r>
          </w:p>
        </w:tc>
        <w:tc>
          <w:tcPr>
            <w:tcW w:w="1600" w:type="dxa"/>
            <w:tcBorders>
              <w:top w:val="nil"/>
              <w:left w:val="nil"/>
              <w:bottom w:val="single" w:sz="4" w:space="0" w:color="auto"/>
              <w:right w:val="single" w:sz="4" w:space="0" w:color="auto"/>
            </w:tcBorders>
            <w:vAlign w:val="center"/>
            <w:hideMark/>
          </w:tcPr>
          <w:p w14:paraId="3935B7C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0" w:type="dxa"/>
            <w:tcBorders>
              <w:top w:val="nil"/>
              <w:left w:val="nil"/>
              <w:bottom w:val="single" w:sz="4" w:space="0" w:color="auto"/>
              <w:right w:val="single" w:sz="4" w:space="0" w:color="auto"/>
            </w:tcBorders>
            <w:noWrap/>
            <w:vAlign w:val="bottom"/>
            <w:hideMark/>
          </w:tcPr>
          <w:p w14:paraId="5CD805C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498DFB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C674F3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w:t>
            </w:r>
          </w:p>
        </w:tc>
        <w:tc>
          <w:tcPr>
            <w:tcW w:w="6670" w:type="dxa"/>
            <w:tcBorders>
              <w:top w:val="nil"/>
              <w:left w:val="nil"/>
              <w:bottom w:val="single" w:sz="4" w:space="0" w:color="auto"/>
              <w:right w:val="single" w:sz="4" w:space="0" w:color="auto"/>
            </w:tcBorders>
            <w:vAlign w:val="center"/>
            <w:hideMark/>
          </w:tcPr>
          <w:p w14:paraId="2257250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(SA16-DV 6000)</w:t>
            </w:r>
          </w:p>
        </w:tc>
        <w:tc>
          <w:tcPr>
            <w:tcW w:w="1600" w:type="dxa"/>
            <w:tcBorders>
              <w:top w:val="nil"/>
              <w:left w:val="nil"/>
              <w:bottom w:val="single" w:sz="4" w:space="0" w:color="auto"/>
              <w:right w:val="single" w:sz="4" w:space="0" w:color="auto"/>
            </w:tcBorders>
            <w:vAlign w:val="center"/>
            <w:hideMark/>
          </w:tcPr>
          <w:p w14:paraId="0434905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0" w:type="dxa"/>
            <w:tcBorders>
              <w:top w:val="nil"/>
              <w:left w:val="nil"/>
              <w:bottom w:val="single" w:sz="4" w:space="0" w:color="auto"/>
              <w:right w:val="single" w:sz="4" w:space="0" w:color="auto"/>
            </w:tcBorders>
            <w:noWrap/>
            <w:vAlign w:val="bottom"/>
            <w:hideMark/>
          </w:tcPr>
          <w:p w14:paraId="6F91B9F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95CCB60"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7CB9AB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w:t>
            </w:r>
          </w:p>
        </w:tc>
        <w:tc>
          <w:tcPr>
            <w:tcW w:w="6670" w:type="dxa"/>
            <w:tcBorders>
              <w:top w:val="nil"/>
              <w:left w:val="nil"/>
              <w:bottom w:val="single" w:sz="4" w:space="0" w:color="auto"/>
              <w:right w:val="single" w:sz="4" w:space="0" w:color="auto"/>
            </w:tcBorders>
            <w:vAlign w:val="center"/>
            <w:hideMark/>
          </w:tcPr>
          <w:p w14:paraId="18FA540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karštu asfaltu (su frezavimu)</w:t>
            </w:r>
          </w:p>
        </w:tc>
        <w:tc>
          <w:tcPr>
            <w:tcW w:w="1600" w:type="dxa"/>
            <w:tcBorders>
              <w:top w:val="nil"/>
              <w:left w:val="nil"/>
              <w:bottom w:val="single" w:sz="4" w:space="0" w:color="auto"/>
              <w:right w:val="single" w:sz="4" w:space="0" w:color="auto"/>
            </w:tcBorders>
            <w:vAlign w:val="center"/>
            <w:hideMark/>
          </w:tcPr>
          <w:p w14:paraId="5675DD8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2BFF66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8E16C43" w14:textId="77777777" w:rsidTr="00A5724F">
        <w:trPr>
          <w:trHeight w:val="375"/>
        </w:trPr>
        <w:tc>
          <w:tcPr>
            <w:tcW w:w="980" w:type="dxa"/>
            <w:tcBorders>
              <w:top w:val="nil"/>
              <w:left w:val="single" w:sz="4" w:space="0" w:color="auto"/>
              <w:bottom w:val="nil"/>
              <w:right w:val="single" w:sz="4" w:space="0" w:color="auto"/>
            </w:tcBorders>
            <w:vAlign w:val="center"/>
            <w:hideMark/>
          </w:tcPr>
          <w:p w14:paraId="17F2E25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w:t>
            </w:r>
          </w:p>
        </w:tc>
        <w:tc>
          <w:tcPr>
            <w:tcW w:w="6670" w:type="dxa"/>
            <w:tcBorders>
              <w:top w:val="nil"/>
              <w:left w:val="nil"/>
              <w:bottom w:val="nil"/>
              <w:right w:val="single" w:sz="4" w:space="0" w:color="auto"/>
            </w:tcBorders>
            <w:vAlign w:val="center"/>
            <w:hideMark/>
          </w:tcPr>
          <w:p w14:paraId="5BE10F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karštu asfaltu (be frezavimo)</w:t>
            </w:r>
          </w:p>
        </w:tc>
        <w:tc>
          <w:tcPr>
            <w:tcW w:w="1600" w:type="dxa"/>
            <w:tcBorders>
              <w:top w:val="nil"/>
              <w:left w:val="nil"/>
              <w:bottom w:val="nil"/>
              <w:right w:val="single" w:sz="4" w:space="0" w:color="auto"/>
            </w:tcBorders>
            <w:vAlign w:val="center"/>
            <w:hideMark/>
          </w:tcPr>
          <w:p w14:paraId="642F89E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ECAE5E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ACB3CD" w14:textId="77777777" w:rsidTr="00A5724F">
        <w:trPr>
          <w:trHeight w:val="375"/>
        </w:trPr>
        <w:tc>
          <w:tcPr>
            <w:tcW w:w="980" w:type="dxa"/>
            <w:tcBorders>
              <w:top w:val="single" w:sz="4" w:space="0" w:color="auto"/>
              <w:left w:val="single" w:sz="4" w:space="0" w:color="auto"/>
              <w:bottom w:val="nil"/>
              <w:right w:val="single" w:sz="4" w:space="0" w:color="auto"/>
            </w:tcBorders>
            <w:vAlign w:val="center"/>
            <w:hideMark/>
          </w:tcPr>
          <w:p w14:paraId="1B030E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w:t>
            </w:r>
          </w:p>
        </w:tc>
        <w:tc>
          <w:tcPr>
            <w:tcW w:w="6670" w:type="dxa"/>
            <w:tcBorders>
              <w:top w:val="single" w:sz="4" w:space="0" w:color="auto"/>
              <w:left w:val="nil"/>
              <w:bottom w:val="nil"/>
              <w:right w:val="single" w:sz="4" w:space="0" w:color="auto"/>
            </w:tcBorders>
            <w:vAlign w:val="center"/>
            <w:hideMark/>
          </w:tcPr>
          <w:p w14:paraId="5F4D15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šaltu asfaltbetonio mišiniu (su frezavimu)</w:t>
            </w:r>
          </w:p>
        </w:tc>
        <w:tc>
          <w:tcPr>
            <w:tcW w:w="1600" w:type="dxa"/>
            <w:tcBorders>
              <w:top w:val="single" w:sz="4" w:space="0" w:color="auto"/>
              <w:left w:val="nil"/>
              <w:bottom w:val="nil"/>
              <w:right w:val="single" w:sz="4" w:space="0" w:color="auto"/>
            </w:tcBorders>
            <w:vAlign w:val="center"/>
            <w:hideMark/>
          </w:tcPr>
          <w:p w14:paraId="2B2CBEE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EA48C7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FFBD34" w14:textId="77777777" w:rsidTr="00A5724F">
        <w:trPr>
          <w:trHeight w:val="375"/>
        </w:trPr>
        <w:tc>
          <w:tcPr>
            <w:tcW w:w="980" w:type="dxa"/>
            <w:tcBorders>
              <w:top w:val="single" w:sz="4" w:space="0" w:color="auto"/>
              <w:left w:val="single" w:sz="4" w:space="0" w:color="auto"/>
              <w:bottom w:val="nil"/>
              <w:right w:val="single" w:sz="4" w:space="0" w:color="auto"/>
            </w:tcBorders>
            <w:vAlign w:val="center"/>
            <w:hideMark/>
          </w:tcPr>
          <w:p w14:paraId="317A96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w:t>
            </w:r>
          </w:p>
        </w:tc>
        <w:tc>
          <w:tcPr>
            <w:tcW w:w="6670" w:type="dxa"/>
            <w:tcBorders>
              <w:top w:val="single" w:sz="4" w:space="0" w:color="auto"/>
              <w:left w:val="nil"/>
              <w:bottom w:val="nil"/>
              <w:right w:val="single" w:sz="4" w:space="0" w:color="auto"/>
            </w:tcBorders>
            <w:vAlign w:val="center"/>
            <w:hideMark/>
          </w:tcPr>
          <w:p w14:paraId="46FC67D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šaltu asfaltbetonio mišiniu (be frezavimo)</w:t>
            </w:r>
          </w:p>
        </w:tc>
        <w:tc>
          <w:tcPr>
            <w:tcW w:w="1600" w:type="dxa"/>
            <w:tcBorders>
              <w:top w:val="single" w:sz="4" w:space="0" w:color="auto"/>
              <w:left w:val="nil"/>
              <w:bottom w:val="nil"/>
              <w:right w:val="single" w:sz="4" w:space="0" w:color="auto"/>
            </w:tcBorders>
            <w:vAlign w:val="center"/>
            <w:hideMark/>
          </w:tcPr>
          <w:p w14:paraId="5C29C02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48BEB3A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F92187"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2C0A471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w:t>
            </w:r>
          </w:p>
        </w:tc>
        <w:tc>
          <w:tcPr>
            <w:tcW w:w="6670" w:type="dxa"/>
            <w:tcBorders>
              <w:top w:val="single" w:sz="4" w:space="0" w:color="auto"/>
              <w:left w:val="nil"/>
              <w:bottom w:val="single" w:sz="4" w:space="0" w:color="auto"/>
              <w:right w:val="single" w:sz="4" w:space="0" w:color="auto"/>
            </w:tcBorders>
            <w:vAlign w:val="center"/>
            <w:hideMark/>
          </w:tcPr>
          <w:p w14:paraId="2154FC1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Asfaltbetonio dangos sluoksnio įrengimas:</w:t>
            </w:r>
          </w:p>
        </w:tc>
        <w:tc>
          <w:tcPr>
            <w:tcW w:w="1600" w:type="dxa"/>
            <w:tcBorders>
              <w:top w:val="single" w:sz="4" w:space="0" w:color="auto"/>
              <w:left w:val="nil"/>
              <w:bottom w:val="nil"/>
              <w:right w:val="single" w:sz="4" w:space="0" w:color="auto"/>
            </w:tcBorders>
            <w:vAlign w:val="center"/>
            <w:hideMark/>
          </w:tcPr>
          <w:p w14:paraId="5458D36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0" w:type="dxa"/>
            <w:tcBorders>
              <w:top w:val="nil"/>
              <w:left w:val="nil"/>
              <w:bottom w:val="single" w:sz="4" w:space="0" w:color="auto"/>
              <w:right w:val="single" w:sz="4" w:space="0" w:color="auto"/>
            </w:tcBorders>
            <w:noWrap/>
            <w:vAlign w:val="bottom"/>
            <w:hideMark/>
          </w:tcPr>
          <w:p w14:paraId="6EB3F6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970C949"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5887FC9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w:t>
            </w:r>
          </w:p>
        </w:tc>
        <w:tc>
          <w:tcPr>
            <w:tcW w:w="6670" w:type="dxa"/>
            <w:tcBorders>
              <w:top w:val="nil"/>
              <w:left w:val="nil"/>
              <w:bottom w:val="single" w:sz="4" w:space="0" w:color="auto"/>
              <w:right w:val="single" w:sz="4" w:space="0" w:color="auto"/>
            </w:tcBorders>
            <w:vAlign w:val="center"/>
            <w:hideMark/>
          </w:tcPr>
          <w:p w14:paraId="73F2818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 cm (AC 11 VN)</w:t>
            </w:r>
          </w:p>
        </w:tc>
        <w:tc>
          <w:tcPr>
            <w:tcW w:w="1600" w:type="dxa"/>
            <w:tcBorders>
              <w:top w:val="single" w:sz="4" w:space="0" w:color="auto"/>
              <w:left w:val="nil"/>
              <w:bottom w:val="nil"/>
              <w:right w:val="single" w:sz="4" w:space="0" w:color="auto"/>
            </w:tcBorders>
            <w:vAlign w:val="center"/>
            <w:hideMark/>
          </w:tcPr>
          <w:p w14:paraId="395EF8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B6B2B8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A1292A"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6E6ABB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8.2.</w:t>
            </w:r>
          </w:p>
        </w:tc>
        <w:tc>
          <w:tcPr>
            <w:tcW w:w="6670" w:type="dxa"/>
            <w:tcBorders>
              <w:top w:val="nil"/>
              <w:left w:val="nil"/>
              <w:bottom w:val="single" w:sz="4" w:space="0" w:color="auto"/>
              <w:right w:val="single" w:sz="4" w:space="0" w:color="auto"/>
            </w:tcBorders>
            <w:vAlign w:val="center"/>
            <w:hideMark/>
          </w:tcPr>
          <w:p w14:paraId="3A558BA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 cm (AC 11 VN)</w:t>
            </w:r>
          </w:p>
        </w:tc>
        <w:tc>
          <w:tcPr>
            <w:tcW w:w="1600" w:type="dxa"/>
            <w:tcBorders>
              <w:top w:val="single" w:sz="4" w:space="0" w:color="auto"/>
              <w:left w:val="nil"/>
              <w:bottom w:val="nil"/>
              <w:right w:val="single" w:sz="4" w:space="0" w:color="auto"/>
            </w:tcBorders>
            <w:vAlign w:val="center"/>
            <w:hideMark/>
          </w:tcPr>
          <w:p w14:paraId="7EDB64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419E07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34024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FB515B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8.3</w:t>
            </w:r>
          </w:p>
        </w:tc>
        <w:tc>
          <w:tcPr>
            <w:tcW w:w="6670" w:type="dxa"/>
            <w:tcBorders>
              <w:top w:val="nil"/>
              <w:left w:val="nil"/>
              <w:bottom w:val="single" w:sz="4" w:space="0" w:color="auto"/>
              <w:right w:val="single" w:sz="4" w:space="0" w:color="auto"/>
            </w:tcBorders>
            <w:vAlign w:val="center"/>
            <w:hideMark/>
          </w:tcPr>
          <w:p w14:paraId="710EBEB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 cm (SA16-DV 6000)</w:t>
            </w:r>
          </w:p>
        </w:tc>
        <w:tc>
          <w:tcPr>
            <w:tcW w:w="1600" w:type="dxa"/>
            <w:tcBorders>
              <w:top w:val="single" w:sz="4" w:space="0" w:color="auto"/>
              <w:left w:val="nil"/>
              <w:bottom w:val="nil"/>
              <w:right w:val="single" w:sz="4" w:space="0" w:color="auto"/>
            </w:tcBorders>
            <w:vAlign w:val="center"/>
            <w:hideMark/>
          </w:tcPr>
          <w:p w14:paraId="5DB70C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26985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6AE89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7492C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8.4.</w:t>
            </w:r>
          </w:p>
        </w:tc>
        <w:tc>
          <w:tcPr>
            <w:tcW w:w="6670" w:type="dxa"/>
            <w:tcBorders>
              <w:top w:val="nil"/>
              <w:left w:val="nil"/>
              <w:bottom w:val="single" w:sz="4" w:space="0" w:color="auto"/>
              <w:right w:val="single" w:sz="4" w:space="0" w:color="auto"/>
            </w:tcBorders>
            <w:vAlign w:val="center"/>
            <w:hideMark/>
          </w:tcPr>
          <w:p w14:paraId="3D42ACA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 cm ( SA16-DV 6000)</w:t>
            </w:r>
          </w:p>
        </w:tc>
        <w:tc>
          <w:tcPr>
            <w:tcW w:w="1600" w:type="dxa"/>
            <w:tcBorders>
              <w:top w:val="single" w:sz="4" w:space="0" w:color="auto"/>
              <w:left w:val="nil"/>
              <w:bottom w:val="nil"/>
              <w:right w:val="single" w:sz="4" w:space="0" w:color="auto"/>
            </w:tcBorders>
            <w:vAlign w:val="center"/>
            <w:hideMark/>
          </w:tcPr>
          <w:p w14:paraId="41E56B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95B58D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89D7089"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0690E0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8.5.</w:t>
            </w:r>
          </w:p>
        </w:tc>
        <w:tc>
          <w:tcPr>
            <w:tcW w:w="6670" w:type="dxa"/>
            <w:tcBorders>
              <w:top w:val="nil"/>
              <w:left w:val="nil"/>
              <w:bottom w:val="single" w:sz="4" w:space="0" w:color="auto"/>
              <w:right w:val="single" w:sz="4" w:space="0" w:color="auto"/>
            </w:tcBorders>
            <w:vAlign w:val="center"/>
            <w:hideMark/>
          </w:tcPr>
          <w:p w14:paraId="594C90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 cm (AC 16 PD )</w:t>
            </w:r>
          </w:p>
        </w:tc>
        <w:tc>
          <w:tcPr>
            <w:tcW w:w="1600" w:type="dxa"/>
            <w:tcBorders>
              <w:top w:val="single" w:sz="4" w:space="0" w:color="auto"/>
              <w:left w:val="nil"/>
              <w:bottom w:val="nil"/>
              <w:right w:val="single" w:sz="4" w:space="0" w:color="auto"/>
            </w:tcBorders>
            <w:vAlign w:val="center"/>
            <w:hideMark/>
          </w:tcPr>
          <w:p w14:paraId="69428E3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957CE9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E55850D"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AF337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8.6.</w:t>
            </w:r>
          </w:p>
        </w:tc>
        <w:tc>
          <w:tcPr>
            <w:tcW w:w="6670" w:type="dxa"/>
            <w:tcBorders>
              <w:top w:val="nil"/>
              <w:left w:val="nil"/>
              <w:bottom w:val="single" w:sz="4" w:space="0" w:color="auto"/>
              <w:right w:val="single" w:sz="4" w:space="0" w:color="auto"/>
            </w:tcBorders>
            <w:vAlign w:val="center"/>
            <w:hideMark/>
          </w:tcPr>
          <w:p w14:paraId="6FA01E3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 cm (AC 16 PD)</w:t>
            </w:r>
          </w:p>
        </w:tc>
        <w:tc>
          <w:tcPr>
            <w:tcW w:w="1600" w:type="dxa"/>
            <w:tcBorders>
              <w:top w:val="single" w:sz="4" w:space="0" w:color="auto"/>
              <w:left w:val="nil"/>
              <w:bottom w:val="nil"/>
              <w:right w:val="single" w:sz="4" w:space="0" w:color="auto"/>
            </w:tcBorders>
            <w:vAlign w:val="center"/>
            <w:hideMark/>
          </w:tcPr>
          <w:p w14:paraId="6CB4E5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2C6C3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3EAB7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1DE16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8.7.</w:t>
            </w:r>
          </w:p>
        </w:tc>
        <w:tc>
          <w:tcPr>
            <w:tcW w:w="6670" w:type="dxa"/>
            <w:tcBorders>
              <w:top w:val="nil"/>
              <w:left w:val="nil"/>
              <w:bottom w:val="single" w:sz="4" w:space="0" w:color="auto"/>
              <w:right w:val="single" w:sz="4" w:space="0" w:color="auto"/>
            </w:tcBorders>
            <w:vAlign w:val="center"/>
            <w:hideMark/>
          </w:tcPr>
          <w:p w14:paraId="000CFB6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 cm (AC 16 PD)</w:t>
            </w:r>
          </w:p>
        </w:tc>
        <w:tc>
          <w:tcPr>
            <w:tcW w:w="1600" w:type="dxa"/>
            <w:tcBorders>
              <w:top w:val="single" w:sz="4" w:space="0" w:color="auto"/>
              <w:left w:val="nil"/>
              <w:bottom w:val="nil"/>
              <w:right w:val="single" w:sz="4" w:space="0" w:color="auto"/>
            </w:tcBorders>
            <w:vAlign w:val="center"/>
            <w:hideMark/>
          </w:tcPr>
          <w:p w14:paraId="0D155D7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7AE3BF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240DE3"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945DCB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8.8.</w:t>
            </w:r>
          </w:p>
        </w:tc>
        <w:tc>
          <w:tcPr>
            <w:tcW w:w="6670" w:type="dxa"/>
            <w:tcBorders>
              <w:top w:val="nil"/>
              <w:left w:val="nil"/>
              <w:bottom w:val="single" w:sz="4" w:space="0" w:color="auto"/>
              <w:right w:val="single" w:sz="4" w:space="0" w:color="auto"/>
            </w:tcBorders>
            <w:vAlign w:val="center"/>
            <w:hideMark/>
          </w:tcPr>
          <w:p w14:paraId="0831BF0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cm (AC 16 PD)</w:t>
            </w:r>
          </w:p>
        </w:tc>
        <w:tc>
          <w:tcPr>
            <w:tcW w:w="1600" w:type="dxa"/>
            <w:tcBorders>
              <w:top w:val="single" w:sz="4" w:space="0" w:color="auto"/>
              <w:left w:val="nil"/>
              <w:bottom w:val="nil"/>
              <w:right w:val="single" w:sz="4" w:space="0" w:color="auto"/>
            </w:tcBorders>
            <w:vAlign w:val="center"/>
            <w:hideMark/>
          </w:tcPr>
          <w:p w14:paraId="777A92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45947C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800F3E"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6235A0D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8.9.</w:t>
            </w:r>
          </w:p>
        </w:tc>
        <w:tc>
          <w:tcPr>
            <w:tcW w:w="6670" w:type="dxa"/>
            <w:tcBorders>
              <w:top w:val="nil"/>
              <w:left w:val="nil"/>
              <w:bottom w:val="single" w:sz="4" w:space="0" w:color="auto"/>
              <w:right w:val="single" w:sz="4" w:space="0" w:color="auto"/>
            </w:tcBorders>
            <w:vAlign w:val="center"/>
            <w:hideMark/>
          </w:tcPr>
          <w:p w14:paraId="3E676C9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2,5 cm storio dangos, panaudojant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xml:space="preserve">. klotuvą su </w:t>
            </w:r>
            <w:proofErr w:type="spellStart"/>
            <w:r w:rsidRPr="00A5724F">
              <w:rPr>
                <w:rFonts w:ascii="Times New Roman" w:eastAsia="Times New Roman" w:hAnsi="Times New Roman" w:cs="Times New Roman"/>
                <w:color w:val="000000"/>
                <w:sz w:val="24"/>
                <w:szCs w:val="24"/>
              </w:rPr>
              <w:t>automat</w:t>
            </w:r>
            <w:proofErr w:type="spellEnd"/>
            <w:r w:rsidRPr="00A5724F">
              <w:rPr>
                <w:rFonts w:ascii="Times New Roman" w:eastAsia="Times New Roman" w:hAnsi="Times New Roman" w:cs="Times New Roman"/>
                <w:color w:val="000000"/>
                <w:sz w:val="24"/>
                <w:szCs w:val="24"/>
              </w:rPr>
              <w:t xml:space="preserve">. a. </w:t>
            </w:r>
            <w:proofErr w:type="spellStart"/>
            <w:r w:rsidRPr="00A5724F">
              <w:rPr>
                <w:rFonts w:ascii="Times New Roman" w:eastAsia="Times New Roman" w:hAnsi="Times New Roman" w:cs="Times New Roman"/>
                <w:color w:val="000000"/>
                <w:sz w:val="24"/>
                <w:szCs w:val="24"/>
              </w:rPr>
              <w:t>regul</w:t>
            </w:r>
            <w:proofErr w:type="spellEnd"/>
            <w:r w:rsidRPr="00A5724F">
              <w:rPr>
                <w:rFonts w:ascii="Times New Roman" w:eastAsia="Times New Roman" w:hAnsi="Times New Roman" w:cs="Times New Roman"/>
                <w:color w:val="000000"/>
                <w:sz w:val="24"/>
                <w:szCs w:val="24"/>
              </w:rPr>
              <w:t xml:space="preserve">. iš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miš. AC 5 VL raudonos spalvos įrengimas</w:t>
            </w:r>
          </w:p>
        </w:tc>
        <w:tc>
          <w:tcPr>
            <w:tcW w:w="1600" w:type="dxa"/>
            <w:tcBorders>
              <w:top w:val="single" w:sz="4" w:space="0" w:color="auto"/>
              <w:left w:val="nil"/>
              <w:bottom w:val="nil"/>
              <w:right w:val="single" w:sz="4" w:space="0" w:color="auto"/>
            </w:tcBorders>
            <w:vAlign w:val="center"/>
            <w:hideMark/>
          </w:tcPr>
          <w:p w14:paraId="20BD773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F93E9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703F624"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3D581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8.10</w:t>
            </w:r>
          </w:p>
        </w:tc>
        <w:tc>
          <w:tcPr>
            <w:tcW w:w="6670" w:type="dxa"/>
            <w:tcBorders>
              <w:top w:val="nil"/>
              <w:left w:val="nil"/>
              <w:bottom w:val="single" w:sz="4" w:space="0" w:color="auto"/>
              <w:right w:val="single" w:sz="4" w:space="0" w:color="auto"/>
            </w:tcBorders>
            <w:vAlign w:val="center"/>
            <w:hideMark/>
          </w:tcPr>
          <w:p w14:paraId="20CF827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2,5 cm storio dangos, panaudojant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xml:space="preserve">. klotuvą su </w:t>
            </w:r>
            <w:proofErr w:type="spellStart"/>
            <w:r w:rsidRPr="00A5724F">
              <w:rPr>
                <w:rFonts w:ascii="Times New Roman" w:eastAsia="Times New Roman" w:hAnsi="Times New Roman" w:cs="Times New Roman"/>
                <w:color w:val="000000"/>
                <w:sz w:val="24"/>
                <w:szCs w:val="24"/>
              </w:rPr>
              <w:t>automat</w:t>
            </w:r>
            <w:proofErr w:type="spellEnd"/>
            <w:r w:rsidRPr="00A5724F">
              <w:rPr>
                <w:rFonts w:ascii="Times New Roman" w:eastAsia="Times New Roman" w:hAnsi="Times New Roman" w:cs="Times New Roman"/>
                <w:color w:val="000000"/>
                <w:sz w:val="24"/>
                <w:szCs w:val="24"/>
              </w:rPr>
              <w:t xml:space="preserve">. a. </w:t>
            </w:r>
            <w:proofErr w:type="spellStart"/>
            <w:r w:rsidRPr="00A5724F">
              <w:rPr>
                <w:rFonts w:ascii="Times New Roman" w:eastAsia="Times New Roman" w:hAnsi="Times New Roman" w:cs="Times New Roman"/>
                <w:color w:val="000000"/>
                <w:sz w:val="24"/>
                <w:szCs w:val="24"/>
              </w:rPr>
              <w:t>regul</w:t>
            </w:r>
            <w:proofErr w:type="spellEnd"/>
            <w:r w:rsidRPr="00A5724F">
              <w:rPr>
                <w:rFonts w:ascii="Times New Roman" w:eastAsia="Times New Roman" w:hAnsi="Times New Roman" w:cs="Times New Roman"/>
                <w:color w:val="000000"/>
                <w:sz w:val="24"/>
                <w:szCs w:val="24"/>
              </w:rPr>
              <w:t xml:space="preserve">. iš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miš. AC 8 VL raudonos spalvos įrengimas</w:t>
            </w:r>
          </w:p>
        </w:tc>
        <w:tc>
          <w:tcPr>
            <w:tcW w:w="1600" w:type="dxa"/>
            <w:tcBorders>
              <w:top w:val="single" w:sz="4" w:space="0" w:color="auto"/>
              <w:left w:val="nil"/>
              <w:bottom w:val="nil"/>
              <w:right w:val="single" w:sz="4" w:space="0" w:color="auto"/>
            </w:tcBorders>
            <w:vAlign w:val="center"/>
            <w:hideMark/>
          </w:tcPr>
          <w:p w14:paraId="53CD720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B9CBCC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9AA150"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0E068B9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8.11.</w:t>
            </w:r>
          </w:p>
        </w:tc>
        <w:tc>
          <w:tcPr>
            <w:tcW w:w="6670" w:type="dxa"/>
            <w:tcBorders>
              <w:top w:val="nil"/>
              <w:left w:val="nil"/>
              <w:bottom w:val="single" w:sz="4" w:space="0" w:color="auto"/>
              <w:right w:val="single" w:sz="4" w:space="0" w:color="auto"/>
            </w:tcBorders>
            <w:vAlign w:val="center"/>
            <w:hideMark/>
          </w:tcPr>
          <w:p w14:paraId="2C26B2E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Vandeniui laidžios (porėtos) asfaltbetonio dangos įrengimas (PA 8 arba lygiavertis), h=4 cm</w:t>
            </w:r>
          </w:p>
        </w:tc>
        <w:tc>
          <w:tcPr>
            <w:tcW w:w="1600" w:type="dxa"/>
            <w:tcBorders>
              <w:top w:val="single" w:sz="4" w:space="0" w:color="auto"/>
              <w:left w:val="nil"/>
              <w:bottom w:val="nil"/>
              <w:right w:val="single" w:sz="4" w:space="0" w:color="auto"/>
            </w:tcBorders>
            <w:vAlign w:val="center"/>
            <w:hideMark/>
          </w:tcPr>
          <w:p w14:paraId="63AAB3A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6BA855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A87F99A"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32B6F2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8.12.</w:t>
            </w:r>
          </w:p>
        </w:tc>
        <w:tc>
          <w:tcPr>
            <w:tcW w:w="6670" w:type="dxa"/>
            <w:tcBorders>
              <w:top w:val="nil"/>
              <w:left w:val="nil"/>
              <w:bottom w:val="single" w:sz="4" w:space="0" w:color="auto"/>
              <w:right w:val="single" w:sz="4" w:space="0" w:color="auto"/>
            </w:tcBorders>
            <w:vAlign w:val="center"/>
            <w:hideMark/>
          </w:tcPr>
          <w:p w14:paraId="2454E78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Vandeniui laidžios (porėtos) asfaltbetonio dangos įrengimas (PA 11 arba lygiavertis), h=4–6 cm</w:t>
            </w:r>
          </w:p>
        </w:tc>
        <w:tc>
          <w:tcPr>
            <w:tcW w:w="1600" w:type="dxa"/>
            <w:tcBorders>
              <w:top w:val="single" w:sz="4" w:space="0" w:color="auto"/>
              <w:left w:val="nil"/>
              <w:bottom w:val="nil"/>
              <w:right w:val="single" w:sz="4" w:space="0" w:color="auto"/>
            </w:tcBorders>
            <w:vAlign w:val="center"/>
            <w:hideMark/>
          </w:tcPr>
          <w:p w14:paraId="684288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B7960E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7CB3184" w14:textId="77777777" w:rsidTr="00A5724F">
        <w:trPr>
          <w:trHeight w:val="630"/>
        </w:trPr>
        <w:tc>
          <w:tcPr>
            <w:tcW w:w="980" w:type="dxa"/>
            <w:tcBorders>
              <w:top w:val="nil"/>
              <w:left w:val="single" w:sz="4" w:space="0" w:color="auto"/>
              <w:bottom w:val="nil"/>
              <w:right w:val="single" w:sz="4" w:space="0" w:color="auto"/>
            </w:tcBorders>
            <w:vAlign w:val="center"/>
            <w:hideMark/>
          </w:tcPr>
          <w:p w14:paraId="2D7F67C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8.13.</w:t>
            </w:r>
          </w:p>
        </w:tc>
        <w:tc>
          <w:tcPr>
            <w:tcW w:w="6670" w:type="dxa"/>
            <w:tcBorders>
              <w:top w:val="nil"/>
              <w:left w:val="nil"/>
              <w:bottom w:val="nil"/>
              <w:right w:val="single" w:sz="4" w:space="0" w:color="auto"/>
            </w:tcBorders>
            <w:vAlign w:val="center"/>
            <w:hideMark/>
          </w:tcPr>
          <w:p w14:paraId="0BBE22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Vandeniui laidžios (porėtos) asfaltbetonio dangos įrengimas (PA 16 arba lygiavertis), h=5–7 cm</w:t>
            </w:r>
          </w:p>
        </w:tc>
        <w:tc>
          <w:tcPr>
            <w:tcW w:w="1600" w:type="dxa"/>
            <w:tcBorders>
              <w:top w:val="single" w:sz="4" w:space="0" w:color="auto"/>
              <w:left w:val="nil"/>
              <w:bottom w:val="nil"/>
              <w:right w:val="single" w:sz="4" w:space="0" w:color="auto"/>
            </w:tcBorders>
            <w:vAlign w:val="center"/>
            <w:hideMark/>
          </w:tcPr>
          <w:p w14:paraId="182C38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37B2F1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241B6A" w14:textId="77777777" w:rsidTr="00A5724F">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293787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8.14.</w:t>
            </w:r>
          </w:p>
        </w:tc>
        <w:tc>
          <w:tcPr>
            <w:tcW w:w="6670" w:type="dxa"/>
            <w:tcBorders>
              <w:top w:val="single" w:sz="4" w:space="0" w:color="auto"/>
              <w:left w:val="nil"/>
              <w:bottom w:val="single" w:sz="4" w:space="0" w:color="auto"/>
              <w:right w:val="single" w:sz="4" w:space="0" w:color="auto"/>
            </w:tcBorders>
            <w:vAlign w:val="center"/>
            <w:hideMark/>
          </w:tcPr>
          <w:p w14:paraId="526807F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Keičiant sluoksnio storį, kiekvienam 0,5 cm pasikeitimui prie normatyvų N27-319, N27-320, N27-321 pridėti ar atimti</w:t>
            </w:r>
          </w:p>
        </w:tc>
        <w:tc>
          <w:tcPr>
            <w:tcW w:w="1600" w:type="dxa"/>
            <w:tcBorders>
              <w:top w:val="single" w:sz="4" w:space="0" w:color="auto"/>
              <w:left w:val="nil"/>
              <w:bottom w:val="nil"/>
              <w:right w:val="single" w:sz="4" w:space="0" w:color="auto"/>
            </w:tcBorders>
            <w:vAlign w:val="center"/>
            <w:hideMark/>
          </w:tcPr>
          <w:p w14:paraId="7C0664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C4B41B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6D5589"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A3C6B8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w:t>
            </w:r>
          </w:p>
        </w:tc>
        <w:tc>
          <w:tcPr>
            <w:tcW w:w="6670" w:type="dxa"/>
            <w:tcBorders>
              <w:top w:val="nil"/>
              <w:left w:val="nil"/>
              <w:bottom w:val="single" w:sz="4" w:space="0" w:color="auto"/>
              <w:right w:val="single" w:sz="4" w:space="0" w:color="auto"/>
            </w:tcBorders>
            <w:vAlign w:val="center"/>
            <w:hideMark/>
          </w:tcPr>
          <w:p w14:paraId="1AF4FDF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Pagrindų šaltasis regeneravimas</w:t>
            </w:r>
          </w:p>
        </w:tc>
        <w:tc>
          <w:tcPr>
            <w:tcW w:w="1600" w:type="dxa"/>
            <w:tcBorders>
              <w:top w:val="single" w:sz="4" w:space="0" w:color="auto"/>
              <w:left w:val="nil"/>
              <w:bottom w:val="nil"/>
              <w:right w:val="single" w:sz="4" w:space="0" w:color="auto"/>
            </w:tcBorders>
            <w:vAlign w:val="center"/>
            <w:hideMark/>
          </w:tcPr>
          <w:p w14:paraId="43BFDF3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2E3562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17C116" w14:textId="77777777" w:rsidTr="00A5724F">
        <w:trPr>
          <w:trHeight w:val="645"/>
        </w:trPr>
        <w:tc>
          <w:tcPr>
            <w:tcW w:w="980" w:type="dxa"/>
            <w:tcBorders>
              <w:top w:val="nil"/>
              <w:left w:val="single" w:sz="4" w:space="0" w:color="auto"/>
              <w:bottom w:val="single" w:sz="4" w:space="0" w:color="auto"/>
              <w:right w:val="single" w:sz="4" w:space="0" w:color="auto"/>
            </w:tcBorders>
            <w:vAlign w:val="center"/>
            <w:hideMark/>
          </w:tcPr>
          <w:p w14:paraId="3B773F2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10.</w:t>
            </w:r>
          </w:p>
        </w:tc>
        <w:tc>
          <w:tcPr>
            <w:tcW w:w="6670" w:type="dxa"/>
            <w:tcBorders>
              <w:top w:val="nil"/>
              <w:left w:val="nil"/>
              <w:bottom w:val="single" w:sz="4" w:space="0" w:color="auto"/>
              <w:right w:val="single" w:sz="4" w:space="0" w:color="auto"/>
            </w:tcBorders>
            <w:vAlign w:val="center"/>
            <w:hideMark/>
          </w:tcPr>
          <w:p w14:paraId="68BEF24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Kelkraščių sustiprinimas nesurištosiomis mineralinėmis medžiagomis</w:t>
            </w:r>
          </w:p>
        </w:tc>
        <w:tc>
          <w:tcPr>
            <w:tcW w:w="1600" w:type="dxa"/>
            <w:tcBorders>
              <w:top w:val="single" w:sz="4" w:space="0" w:color="auto"/>
              <w:left w:val="nil"/>
              <w:bottom w:val="nil"/>
              <w:right w:val="single" w:sz="4" w:space="0" w:color="auto"/>
            </w:tcBorders>
            <w:vAlign w:val="center"/>
            <w:hideMark/>
          </w:tcPr>
          <w:p w14:paraId="0061FE6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4A68FF5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D43D4"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F57381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w:t>
            </w:r>
          </w:p>
        </w:tc>
        <w:tc>
          <w:tcPr>
            <w:tcW w:w="6670" w:type="dxa"/>
            <w:tcBorders>
              <w:top w:val="nil"/>
              <w:left w:val="nil"/>
              <w:bottom w:val="single" w:sz="4" w:space="0" w:color="auto"/>
              <w:right w:val="single" w:sz="4" w:space="0" w:color="auto"/>
            </w:tcBorders>
            <w:vAlign w:val="center"/>
            <w:hideMark/>
          </w:tcPr>
          <w:p w14:paraId="3010A98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Kelkraščių įrengimas</w:t>
            </w:r>
          </w:p>
        </w:tc>
        <w:tc>
          <w:tcPr>
            <w:tcW w:w="1600" w:type="dxa"/>
            <w:tcBorders>
              <w:top w:val="single" w:sz="4" w:space="0" w:color="auto"/>
              <w:left w:val="nil"/>
              <w:bottom w:val="nil"/>
              <w:right w:val="single" w:sz="4" w:space="0" w:color="auto"/>
            </w:tcBorders>
            <w:vAlign w:val="center"/>
            <w:hideMark/>
          </w:tcPr>
          <w:p w14:paraId="0A4520C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90624C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F8836B2" w14:textId="77777777" w:rsidTr="00A5724F">
        <w:trPr>
          <w:trHeight w:val="555"/>
        </w:trPr>
        <w:tc>
          <w:tcPr>
            <w:tcW w:w="980" w:type="dxa"/>
            <w:tcBorders>
              <w:top w:val="nil"/>
              <w:left w:val="single" w:sz="4" w:space="0" w:color="auto"/>
              <w:bottom w:val="single" w:sz="4" w:space="0" w:color="auto"/>
              <w:right w:val="single" w:sz="4" w:space="0" w:color="auto"/>
            </w:tcBorders>
            <w:vAlign w:val="center"/>
            <w:hideMark/>
          </w:tcPr>
          <w:p w14:paraId="46DFE09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w:t>
            </w:r>
          </w:p>
        </w:tc>
        <w:tc>
          <w:tcPr>
            <w:tcW w:w="6670" w:type="dxa"/>
            <w:tcBorders>
              <w:top w:val="nil"/>
              <w:left w:val="nil"/>
              <w:bottom w:val="single" w:sz="4" w:space="0" w:color="auto"/>
              <w:right w:val="single" w:sz="4" w:space="0" w:color="auto"/>
            </w:tcBorders>
            <w:vAlign w:val="center"/>
            <w:hideMark/>
          </w:tcPr>
          <w:p w14:paraId="15B748F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Pagrindų įrengimas su cementu ir jonų mainus gerinančiu priedu</w:t>
            </w:r>
          </w:p>
        </w:tc>
        <w:tc>
          <w:tcPr>
            <w:tcW w:w="1600" w:type="dxa"/>
            <w:tcBorders>
              <w:top w:val="single" w:sz="4" w:space="0" w:color="auto"/>
              <w:left w:val="nil"/>
              <w:bottom w:val="nil"/>
              <w:right w:val="single" w:sz="4" w:space="0" w:color="auto"/>
            </w:tcBorders>
            <w:vAlign w:val="center"/>
            <w:hideMark/>
          </w:tcPr>
          <w:p w14:paraId="3376CB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F78274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D32B93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7A72B6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w:t>
            </w:r>
          </w:p>
        </w:tc>
        <w:tc>
          <w:tcPr>
            <w:tcW w:w="6670" w:type="dxa"/>
            <w:tcBorders>
              <w:top w:val="nil"/>
              <w:left w:val="nil"/>
              <w:bottom w:val="single" w:sz="4" w:space="0" w:color="auto"/>
              <w:right w:val="single" w:sz="4" w:space="0" w:color="auto"/>
            </w:tcBorders>
            <w:vAlign w:val="center"/>
            <w:hideMark/>
          </w:tcPr>
          <w:p w14:paraId="4338AE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Pagrindo įrengimas/sustiprinimas iš:</w:t>
            </w:r>
          </w:p>
        </w:tc>
        <w:tc>
          <w:tcPr>
            <w:tcW w:w="1600" w:type="dxa"/>
            <w:tcBorders>
              <w:top w:val="single" w:sz="4" w:space="0" w:color="auto"/>
              <w:left w:val="nil"/>
              <w:bottom w:val="nil"/>
              <w:right w:val="single" w:sz="4" w:space="0" w:color="auto"/>
            </w:tcBorders>
            <w:vAlign w:val="center"/>
            <w:hideMark/>
          </w:tcPr>
          <w:p w14:paraId="709360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0" w:type="dxa"/>
            <w:tcBorders>
              <w:top w:val="nil"/>
              <w:left w:val="nil"/>
              <w:bottom w:val="single" w:sz="4" w:space="0" w:color="auto"/>
              <w:right w:val="single" w:sz="4" w:space="0" w:color="auto"/>
            </w:tcBorders>
            <w:noWrap/>
            <w:vAlign w:val="bottom"/>
            <w:hideMark/>
          </w:tcPr>
          <w:p w14:paraId="60FBF6A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773641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5DF93F1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13.1.</w:t>
            </w:r>
          </w:p>
        </w:tc>
        <w:tc>
          <w:tcPr>
            <w:tcW w:w="6670" w:type="dxa"/>
            <w:tcBorders>
              <w:top w:val="nil"/>
              <w:left w:val="nil"/>
              <w:bottom w:val="single" w:sz="4" w:space="0" w:color="auto"/>
              <w:right w:val="single" w:sz="4" w:space="0" w:color="auto"/>
            </w:tcBorders>
            <w:vAlign w:val="center"/>
            <w:hideMark/>
          </w:tcPr>
          <w:p w14:paraId="3DF523D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Smėlio</w:t>
            </w:r>
          </w:p>
        </w:tc>
        <w:tc>
          <w:tcPr>
            <w:tcW w:w="1600" w:type="dxa"/>
            <w:tcBorders>
              <w:top w:val="single" w:sz="4" w:space="0" w:color="auto"/>
              <w:left w:val="nil"/>
              <w:bottom w:val="nil"/>
              <w:right w:val="single" w:sz="4" w:space="0" w:color="auto"/>
            </w:tcBorders>
            <w:vAlign w:val="center"/>
            <w:hideMark/>
          </w:tcPr>
          <w:p w14:paraId="006D304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77E1AB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211630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0D44B7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13.2.</w:t>
            </w:r>
          </w:p>
        </w:tc>
        <w:tc>
          <w:tcPr>
            <w:tcW w:w="6670" w:type="dxa"/>
            <w:tcBorders>
              <w:top w:val="nil"/>
              <w:left w:val="nil"/>
              <w:bottom w:val="single" w:sz="4" w:space="0" w:color="auto"/>
              <w:right w:val="single" w:sz="4" w:space="0" w:color="auto"/>
            </w:tcBorders>
            <w:vAlign w:val="center"/>
            <w:hideMark/>
          </w:tcPr>
          <w:p w14:paraId="3B60883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w:t>
            </w:r>
          </w:p>
        </w:tc>
        <w:tc>
          <w:tcPr>
            <w:tcW w:w="1600" w:type="dxa"/>
            <w:tcBorders>
              <w:top w:val="single" w:sz="4" w:space="0" w:color="auto"/>
              <w:left w:val="nil"/>
              <w:bottom w:val="nil"/>
              <w:right w:val="single" w:sz="4" w:space="0" w:color="auto"/>
            </w:tcBorders>
            <w:vAlign w:val="center"/>
            <w:hideMark/>
          </w:tcPr>
          <w:p w14:paraId="0155D03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54209C1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DCB41AA"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0117A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13.3.</w:t>
            </w:r>
          </w:p>
        </w:tc>
        <w:tc>
          <w:tcPr>
            <w:tcW w:w="6670" w:type="dxa"/>
            <w:tcBorders>
              <w:top w:val="nil"/>
              <w:left w:val="nil"/>
              <w:bottom w:val="single" w:sz="4" w:space="0" w:color="auto"/>
              <w:right w:val="single" w:sz="4" w:space="0" w:color="auto"/>
            </w:tcBorders>
            <w:vAlign w:val="center"/>
            <w:hideMark/>
          </w:tcPr>
          <w:p w14:paraId="69A3FA6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Molio</w:t>
            </w:r>
          </w:p>
        </w:tc>
        <w:tc>
          <w:tcPr>
            <w:tcW w:w="1600" w:type="dxa"/>
            <w:tcBorders>
              <w:top w:val="single" w:sz="4" w:space="0" w:color="auto"/>
              <w:left w:val="nil"/>
              <w:bottom w:val="nil"/>
              <w:right w:val="single" w:sz="4" w:space="0" w:color="auto"/>
            </w:tcBorders>
            <w:vAlign w:val="center"/>
            <w:hideMark/>
          </w:tcPr>
          <w:p w14:paraId="52CB461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5B4C00E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1FB02A" w14:textId="77777777" w:rsidTr="00A5724F">
        <w:trPr>
          <w:trHeight w:val="375"/>
        </w:trPr>
        <w:tc>
          <w:tcPr>
            <w:tcW w:w="980" w:type="dxa"/>
            <w:tcBorders>
              <w:top w:val="nil"/>
              <w:left w:val="single" w:sz="4" w:space="0" w:color="auto"/>
              <w:bottom w:val="nil"/>
              <w:right w:val="single" w:sz="4" w:space="0" w:color="auto"/>
            </w:tcBorders>
            <w:vAlign w:val="center"/>
            <w:hideMark/>
          </w:tcPr>
          <w:p w14:paraId="49A2BC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13.4.</w:t>
            </w:r>
          </w:p>
        </w:tc>
        <w:tc>
          <w:tcPr>
            <w:tcW w:w="6670" w:type="dxa"/>
            <w:tcBorders>
              <w:top w:val="nil"/>
              <w:left w:val="nil"/>
              <w:bottom w:val="nil"/>
              <w:right w:val="single" w:sz="4" w:space="0" w:color="auto"/>
            </w:tcBorders>
            <w:vAlign w:val="center"/>
            <w:hideMark/>
          </w:tcPr>
          <w:p w14:paraId="032729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Dolomitinės skaldos</w:t>
            </w:r>
          </w:p>
        </w:tc>
        <w:tc>
          <w:tcPr>
            <w:tcW w:w="1600" w:type="dxa"/>
            <w:tcBorders>
              <w:top w:val="single" w:sz="4" w:space="0" w:color="auto"/>
              <w:left w:val="nil"/>
              <w:bottom w:val="nil"/>
              <w:right w:val="single" w:sz="4" w:space="0" w:color="auto"/>
            </w:tcBorders>
            <w:vAlign w:val="center"/>
            <w:hideMark/>
          </w:tcPr>
          <w:p w14:paraId="1061EFF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840B9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C5C540" w14:textId="77777777" w:rsidTr="00A5724F">
        <w:trPr>
          <w:trHeight w:val="600"/>
        </w:trPr>
        <w:tc>
          <w:tcPr>
            <w:tcW w:w="980" w:type="dxa"/>
            <w:tcBorders>
              <w:top w:val="single" w:sz="4" w:space="0" w:color="auto"/>
              <w:left w:val="single" w:sz="4" w:space="0" w:color="auto"/>
              <w:bottom w:val="single" w:sz="4" w:space="0" w:color="auto"/>
              <w:right w:val="single" w:sz="4" w:space="0" w:color="auto"/>
            </w:tcBorders>
            <w:vAlign w:val="center"/>
            <w:hideMark/>
          </w:tcPr>
          <w:p w14:paraId="08B5E2F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w:t>
            </w:r>
          </w:p>
        </w:tc>
        <w:tc>
          <w:tcPr>
            <w:tcW w:w="6670" w:type="dxa"/>
            <w:tcBorders>
              <w:top w:val="single" w:sz="4" w:space="0" w:color="auto"/>
              <w:left w:val="nil"/>
              <w:bottom w:val="single" w:sz="4" w:space="0" w:color="auto"/>
              <w:right w:val="single" w:sz="4" w:space="0" w:color="auto"/>
            </w:tcBorders>
            <w:vAlign w:val="center"/>
            <w:hideMark/>
          </w:tcPr>
          <w:p w14:paraId="44D1284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Ištisinio paviršiaus apdorojimas bitumine emulsija ir:</w:t>
            </w:r>
          </w:p>
        </w:tc>
        <w:tc>
          <w:tcPr>
            <w:tcW w:w="1600" w:type="dxa"/>
            <w:tcBorders>
              <w:top w:val="single" w:sz="4" w:space="0" w:color="auto"/>
              <w:left w:val="nil"/>
              <w:bottom w:val="single" w:sz="4" w:space="0" w:color="auto"/>
              <w:right w:val="single" w:sz="4" w:space="0" w:color="auto"/>
            </w:tcBorders>
            <w:noWrap/>
            <w:vAlign w:val="bottom"/>
            <w:hideMark/>
          </w:tcPr>
          <w:p w14:paraId="2702D9A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3364957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1FB1FD6"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22D00B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w:t>
            </w:r>
          </w:p>
        </w:tc>
        <w:tc>
          <w:tcPr>
            <w:tcW w:w="6670" w:type="dxa"/>
            <w:tcBorders>
              <w:top w:val="nil"/>
              <w:left w:val="nil"/>
              <w:bottom w:val="single" w:sz="4" w:space="0" w:color="auto"/>
              <w:right w:val="single" w:sz="4" w:space="0" w:color="auto"/>
            </w:tcBorders>
            <w:vAlign w:val="center"/>
            <w:hideMark/>
          </w:tcPr>
          <w:p w14:paraId="3382405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8/11</w:t>
            </w:r>
          </w:p>
        </w:tc>
        <w:tc>
          <w:tcPr>
            <w:tcW w:w="1600" w:type="dxa"/>
            <w:tcBorders>
              <w:top w:val="nil"/>
              <w:left w:val="nil"/>
              <w:bottom w:val="single" w:sz="4" w:space="0" w:color="auto"/>
              <w:right w:val="single" w:sz="4" w:space="0" w:color="auto"/>
            </w:tcBorders>
            <w:vAlign w:val="center"/>
            <w:hideMark/>
          </w:tcPr>
          <w:p w14:paraId="26EBB9E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C479A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1EA16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A0113FB"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14.2.</w:t>
            </w:r>
          </w:p>
        </w:tc>
        <w:tc>
          <w:tcPr>
            <w:tcW w:w="6670" w:type="dxa"/>
            <w:tcBorders>
              <w:top w:val="nil"/>
              <w:left w:val="nil"/>
              <w:bottom w:val="single" w:sz="4" w:space="0" w:color="auto"/>
              <w:right w:val="single" w:sz="4" w:space="0" w:color="auto"/>
            </w:tcBorders>
            <w:vAlign w:val="center"/>
            <w:hideMark/>
          </w:tcPr>
          <w:p w14:paraId="566869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5/8 (rankiniu būdu, kai remontuojamas plotas iki 5 m2)</w:t>
            </w:r>
          </w:p>
        </w:tc>
        <w:tc>
          <w:tcPr>
            <w:tcW w:w="1600" w:type="dxa"/>
            <w:tcBorders>
              <w:top w:val="nil"/>
              <w:left w:val="nil"/>
              <w:bottom w:val="single" w:sz="4" w:space="0" w:color="auto"/>
              <w:right w:val="single" w:sz="4" w:space="0" w:color="auto"/>
            </w:tcBorders>
            <w:vAlign w:val="center"/>
            <w:hideMark/>
          </w:tcPr>
          <w:p w14:paraId="7EAC49A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293548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21014E" w14:textId="77777777" w:rsidTr="00A5724F">
        <w:trPr>
          <w:trHeight w:val="360"/>
        </w:trPr>
        <w:tc>
          <w:tcPr>
            <w:tcW w:w="980" w:type="dxa"/>
            <w:tcBorders>
              <w:top w:val="nil"/>
              <w:left w:val="single" w:sz="4" w:space="0" w:color="auto"/>
              <w:bottom w:val="single" w:sz="4" w:space="0" w:color="auto"/>
              <w:right w:val="single" w:sz="4" w:space="0" w:color="auto"/>
            </w:tcBorders>
            <w:vAlign w:val="center"/>
            <w:hideMark/>
          </w:tcPr>
          <w:p w14:paraId="072399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14.3.</w:t>
            </w:r>
          </w:p>
        </w:tc>
        <w:tc>
          <w:tcPr>
            <w:tcW w:w="6670" w:type="dxa"/>
            <w:tcBorders>
              <w:top w:val="nil"/>
              <w:left w:val="nil"/>
              <w:bottom w:val="single" w:sz="4" w:space="0" w:color="auto"/>
              <w:right w:val="single" w:sz="4" w:space="0" w:color="auto"/>
            </w:tcBorders>
            <w:vAlign w:val="center"/>
            <w:hideMark/>
          </w:tcPr>
          <w:p w14:paraId="7BB297D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5/8 (mechanizuotai)</w:t>
            </w:r>
          </w:p>
        </w:tc>
        <w:tc>
          <w:tcPr>
            <w:tcW w:w="1600" w:type="dxa"/>
            <w:tcBorders>
              <w:top w:val="nil"/>
              <w:left w:val="nil"/>
              <w:bottom w:val="single" w:sz="4" w:space="0" w:color="auto"/>
              <w:right w:val="single" w:sz="4" w:space="0" w:color="auto"/>
            </w:tcBorders>
            <w:vAlign w:val="center"/>
            <w:hideMark/>
          </w:tcPr>
          <w:p w14:paraId="0D787F2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2B1F56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85A88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D3BFB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14.4.</w:t>
            </w:r>
          </w:p>
        </w:tc>
        <w:tc>
          <w:tcPr>
            <w:tcW w:w="6670" w:type="dxa"/>
            <w:tcBorders>
              <w:top w:val="nil"/>
              <w:left w:val="nil"/>
              <w:bottom w:val="single" w:sz="4" w:space="0" w:color="auto"/>
              <w:right w:val="single" w:sz="4" w:space="0" w:color="auto"/>
            </w:tcBorders>
            <w:vAlign w:val="center"/>
            <w:hideMark/>
          </w:tcPr>
          <w:p w14:paraId="3134179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0/16</w:t>
            </w:r>
          </w:p>
        </w:tc>
        <w:tc>
          <w:tcPr>
            <w:tcW w:w="1600" w:type="dxa"/>
            <w:tcBorders>
              <w:top w:val="nil"/>
              <w:left w:val="nil"/>
              <w:bottom w:val="single" w:sz="4" w:space="0" w:color="auto"/>
              <w:right w:val="single" w:sz="4" w:space="0" w:color="auto"/>
            </w:tcBorders>
            <w:vAlign w:val="center"/>
            <w:hideMark/>
          </w:tcPr>
          <w:p w14:paraId="36799E4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2B8BF0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3319F4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69FA2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14.5.</w:t>
            </w:r>
          </w:p>
        </w:tc>
        <w:tc>
          <w:tcPr>
            <w:tcW w:w="6670" w:type="dxa"/>
            <w:tcBorders>
              <w:top w:val="nil"/>
              <w:left w:val="nil"/>
              <w:bottom w:val="single" w:sz="4" w:space="0" w:color="auto"/>
              <w:right w:val="single" w:sz="4" w:space="0" w:color="auto"/>
            </w:tcBorders>
            <w:vAlign w:val="center"/>
            <w:hideMark/>
          </w:tcPr>
          <w:p w14:paraId="351AB5D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0/11</w:t>
            </w:r>
          </w:p>
        </w:tc>
        <w:tc>
          <w:tcPr>
            <w:tcW w:w="1600" w:type="dxa"/>
            <w:tcBorders>
              <w:top w:val="nil"/>
              <w:left w:val="nil"/>
              <w:bottom w:val="single" w:sz="4" w:space="0" w:color="auto"/>
              <w:right w:val="single" w:sz="4" w:space="0" w:color="auto"/>
            </w:tcBorders>
            <w:vAlign w:val="center"/>
            <w:hideMark/>
          </w:tcPr>
          <w:p w14:paraId="5CBE85E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424648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8BDC46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1B859E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14.6.</w:t>
            </w:r>
          </w:p>
        </w:tc>
        <w:tc>
          <w:tcPr>
            <w:tcW w:w="6670" w:type="dxa"/>
            <w:tcBorders>
              <w:top w:val="nil"/>
              <w:left w:val="nil"/>
              <w:bottom w:val="single" w:sz="4" w:space="0" w:color="auto"/>
              <w:right w:val="single" w:sz="4" w:space="0" w:color="auto"/>
            </w:tcBorders>
            <w:vAlign w:val="center"/>
            <w:hideMark/>
          </w:tcPr>
          <w:p w14:paraId="085D0C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2/16</w:t>
            </w:r>
          </w:p>
        </w:tc>
        <w:tc>
          <w:tcPr>
            <w:tcW w:w="1600" w:type="dxa"/>
            <w:tcBorders>
              <w:top w:val="nil"/>
              <w:left w:val="nil"/>
              <w:bottom w:val="single" w:sz="4" w:space="0" w:color="auto"/>
              <w:right w:val="single" w:sz="4" w:space="0" w:color="auto"/>
            </w:tcBorders>
            <w:vAlign w:val="center"/>
            <w:hideMark/>
          </w:tcPr>
          <w:p w14:paraId="74C64B3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640A31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4B5A44" w14:textId="77777777" w:rsidTr="00A5724F">
        <w:trPr>
          <w:trHeight w:val="615"/>
        </w:trPr>
        <w:tc>
          <w:tcPr>
            <w:tcW w:w="980" w:type="dxa"/>
            <w:tcBorders>
              <w:top w:val="nil"/>
              <w:left w:val="single" w:sz="4" w:space="0" w:color="auto"/>
              <w:bottom w:val="single" w:sz="4" w:space="0" w:color="auto"/>
              <w:right w:val="single" w:sz="4" w:space="0" w:color="auto"/>
            </w:tcBorders>
            <w:vAlign w:val="center"/>
            <w:hideMark/>
          </w:tcPr>
          <w:p w14:paraId="1323B66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14.7.</w:t>
            </w:r>
          </w:p>
        </w:tc>
        <w:tc>
          <w:tcPr>
            <w:tcW w:w="6670" w:type="dxa"/>
            <w:tcBorders>
              <w:top w:val="nil"/>
              <w:left w:val="nil"/>
              <w:bottom w:val="single" w:sz="4" w:space="0" w:color="auto"/>
              <w:right w:val="single" w:sz="4" w:space="0" w:color="auto"/>
            </w:tcBorders>
            <w:vAlign w:val="center"/>
            <w:hideMark/>
          </w:tcPr>
          <w:p w14:paraId="5C1935E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8/11 (rankiniu būdu, kai remontuojamas plotas iki 5 m2)</w:t>
            </w:r>
          </w:p>
        </w:tc>
        <w:tc>
          <w:tcPr>
            <w:tcW w:w="1600" w:type="dxa"/>
            <w:tcBorders>
              <w:top w:val="nil"/>
              <w:left w:val="nil"/>
              <w:bottom w:val="single" w:sz="4" w:space="0" w:color="auto"/>
              <w:right w:val="single" w:sz="4" w:space="0" w:color="auto"/>
            </w:tcBorders>
            <w:vAlign w:val="center"/>
            <w:hideMark/>
          </w:tcPr>
          <w:p w14:paraId="4E34D5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BFDC3B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F2D829"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2D2C1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14.8.</w:t>
            </w:r>
          </w:p>
        </w:tc>
        <w:tc>
          <w:tcPr>
            <w:tcW w:w="6670" w:type="dxa"/>
            <w:tcBorders>
              <w:top w:val="nil"/>
              <w:left w:val="nil"/>
              <w:bottom w:val="single" w:sz="4" w:space="0" w:color="auto"/>
              <w:right w:val="single" w:sz="4" w:space="0" w:color="auto"/>
            </w:tcBorders>
            <w:vAlign w:val="center"/>
            <w:hideMark/>
          </w:tcPr>
          <w:p w14:paraId="5A52C9C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8/11 mechanizuotai</w:t>
            </w:r>
          </w:p>
        </w:tc>
        <w:tc>
          <w:tcPr>
            <w:tcW w:w="1600" w:type="dxa"/>
            <w:tcBorders>
              <w:top w:val="nil"/>
              <w:left w:val="nil"/>
              <w:bottom w:val="single" w:sz="4" w:space="0" w:color="auto"/>
              <w:right w:val="single" w:sz="4" w:space="0" w:color="auto"/>
            </w:tcBorders>
            <w:vAlign w:val="center"/>
            <w:hideMark/>
          </w:tcPr>
          <w:p w14:paraId="351317E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888DF7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730ED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05B929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14.9.</w:t>
            </w:r>
          </w:p>
        </w:tc>
        <w:tc>
          <w:tcPr>
            <w:tcW w:w="6670" w:type="dxa"/>
            <w:tcBorders>
              <w:top w:val="nil"/>
              <w:left w:val="nil"/>
              <w:bottom w:val="single" w:sz="4" w:space="0" w:color="auto"/>
              <w:right w:val="single" w:sz="4" w:space="0" w:color="auto"/>
            </w:tcBorders>
            <w:vAlign w:val="center"/>
            <w:hideMark/>
          </w:tcPr>
          <w:p w14:paraId="54142BE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5/8</w:t>
            </w:r>
          </w:p>
        </w:tc>
        <w:tc>
          <w:tcPr>
            <w:tcW w:w="1600" w:type="dxa"/>
            <w:tcBorders>
              <w:top w:val="nil"/>
              <w:left w:val="nil"/>
              <w:bottom w:val="single" w:sz="4" w:space="0" w:color="auto"/>
              <w:right w:val="single" w:sz="4" w:space="0" w:color="auto"/>
            </w:tcBorders>
            <w:vAlign w:val="center"/>
            <w:hideMark/>
          </w:tcPr>
          <w:p w14:paraId="24E651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2D870F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AD12C8" w14:textId="77777777" w:rsidTr="00A5724F">
        <w:trPr>
          <w:trHeight w:val="435"/>
        </w:trPr>
        <w:tc>
          <w:tcPr>
            <w:tcW w:w="980" w:type="dxa"/>
            <w:tcBorders>
              <w:top w:val="nil"/>
              <w:left w:val="single" w:sz="4" w:space="0" w:color="auto"/>
              <w:bottom w:val="single" w:sz="4" w:space="0" w:color="auto"/>
              <w:right w:val="single" w:sz="4" w:space="0" w:color="auto"/>
            </w:tcBorders>
            <w:vAlign w:val="center"/>
            <w:hideMark/>
          </w:tcPr>
          <w:p w14:paraId="3D0C6CA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14.10.</w:t>
            </w:r>
          </w:p>
        </w:tc>
        <w:tc>
          <w:tcPr>
            <w:tcW w:w="6670" w:type="dxa"/>
            <w:tcBorders>
              <w:top w:val="nil"/>
              <w:left w:val="nil"/>
              <w:bottom w:val="single" w:sz="4" w:space="0" w:color="auto"/>
              <w:right w:val="single" w:sz="4" w:space="0" w:color="auto"/>
            </w:tcBorders>
            <w:vAlign w:val="center"/>
            <w:hideMark/>
          </w:tcPr>
          <w:p w14:paraId="20B003E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0/16</w:t>
            </w:r>
          </w:p>
        </w:tc>
        <w:tc>
          <w:tcPr>
            <w:tcW w:w="1600" w:type="dxa"/>
            <w:tcBorders>
              <w:top w:val="nil"/>
              <w:left w:val="nil"/>
              <w:bottom w:val="single" w:sz="4" w:space="0" w:color="auto"/>
              <w:right w:val="single" w:sz="4" w:space="0" w:color="auto"/>
            </w:tcBorders>
            <w:vAlign w:val="center"/>
            <w:hideMark/>
          </w:tcPr>
          <w:p w14:paraId="1B927D3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DDAD86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AFB151"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DB645F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14.11.</w:t>
            </w:r>
          </w:p>
        </w:tc>
        <w:tc>
          <w:tcPr>
            <w:tcW w:w="6670" w:type="dxa"/>
            <w:tcBorders>
              <w:top w:val="nil"/>
              <w:left w:val="nil"/>
              <w:bottom w:val="single" w:sz="4" w:space="0" w:color="auto"/>
              <w:right w:val="single" w:sz="4" w:space="0" w:color="auto"/>
            </w:tcBorders>
            <w:vAlign w:val="center"/>
            <w:hideMark/>
          </w:tcPr>
          <w:p w14:paraId="74A60CB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0/11</w:t>
            </w:r>
          </w:p>
        </w:tc>
        <w:tc>
          <w:tcPr>
            <w:tcW w:w="1600" w:type="dxa"/>
            <w:tcBorders>
              <w:top w:val="nil"/>
              <w:left w:val="nil"/>
              <w:bottom w:val="single" w:sz="4" w:space="0" w:color="auto"/>
              <w:right w:val="single" w:sz="4" w:space="0" w:color="auto"/>
            </w:tcBorders>
            <w:vAlign w:val="center"/>
            <w:hideMark/>
          </w:tcPr>
          <w:p w14:paraId="21436E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2F2F5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D5A7B96"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8322FB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14.12.</w:t>
            </w:r>
          </w:p>
        </w:tc>
        <w:tc>
          <w:tcPr>
            <w:tcW w:w="6670" w:type="dxa"/>
            <w:tcBorders>
              <w:top w:val="nil"/>
              <w:left w:val="nil"/>
              <w:bottom w:val="single" w:sz="4" w:space="0" w:color="auto"/>
              <w:right w:val="single" w:sz="4" w:space="0" w:color="auto"/>
            </w:tcBorders>
            <w:vAlign w:val="center"/>
            <w:hideMark/>
          </w:tcPr>
          <w:p w14:paraId="485E522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2/16</w:t>
            </w:r>
          </w:p>
        </w:tc>
        <w:tc>
          <w:tcPr>
            <w:tcW w:w="1600" w:type="dxa"/>
            <w:tcBorders>
              <w:top w:val="nil"/>
              <w:left w:val="nil"/>
              <w:bottom w:val="single" w:sz="4" w:space="0" w:color="auto"/>
              <w:right w:val="single" w:sz="4" w:space="0" w:color="auto"/>
            </w:tcBorders>
            <w:vAlign w:val="center"/>
            <w:hideMark/>
          </w:tcPr>
          <w:p w14:paraId="6582A2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FB2E72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C03796"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344211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w:t>
            </w:r>
          </w:p>
        </w:tc>
        <w:tc>
          <w:tcPr>
            <w:tcW w:w="6670" w:type="dxa"/>
            <w:tcBorders>
              <w:top w:val="nil"/>
              <w:left w:val="nil"/>
              <w:bottom w:val="single" w:sz="4" w:space="0" w:color="auto"/>
              <w:right w:val="single" w:sz="4" w:space="0" w:color="auto"/>
            </w:tcBorders>
            <w:vAlign w:val="center"/>
            <w:hideMark/>
          </w:tcPr>
          <w:p w14:paraId="27B5D2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Asfaltbetonio dangos frezavimas</w:t>
            </w:r>
          </w:p>
        </w:tc>
        <w:tc>
          <w:tcPr>
            <w:tcW w:w="1600" w:type="dxa"/>
            <w:tcBorders>
              <w:top w:val="nil"/>
              <w:left w:val="nil"/>
              <w:bottom w:val="single" w:sz="4" w:space="0" w:color="auto"/>
              <w:right w:val="single" w:sz="4" w:space="0" w:color="auto"/>
            </w:tcBorders>
            <w:vAlign w:val="center"/>
            <w:hideMark/>
          </w:tcPr>
          <w:p w14:paraId="054E223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18314C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59185E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52138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w:t>
            </w:r>
          </w:p>
        </w:tc>
        <w:tc>
          <w:tcPr>
            <w:tcW w:w="6670" w:type="dxa"/>
            <w:tcBorders>
              <w:top w:val="nil"/>
              <w:left w:val="nil"/>
              <w:bottom w:val="single" w:sz="4" w:space="0" w:color="auto"/>
              <w:right w:val="single" w:sz="4" w:space="0" w:color="auto"/>
            </w:tcBorders>
            <w:vAlign w:val="center"/>
            <w:hideMark/>
          </w:tcPr>
          <w:p w14:paraId="568368D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Dangos granuliavimas (smulkinimas)</w:t>
            </w:r>
          </w:p>
        </w:tc>
        <w:tc>
          <w:tcPr>
            <w:tcW w:w="1600" w:type="dxa"/>
            <w:tcBorders>
              <w:top w:val="nil"/>
              <w:left w:val="nil"/>
              <w:bottom w:val="single" w:sz="4" w:space="0" w:color="auto"/>
              <w:right w:val="single" w:sz="4" w:space="0" w:color="auto"/>
            </w:tcBorders>
            <w:vAlign w:val="center"/>
            <w:hideMark/>
          </w:tcPr>
          <w:p w14:paraId="0A5AD8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A3DF29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E0B8A8" w14:textId="77777777" w:rsidTr="00A5724F">
        <w:trPr>
          <w:trHeight w:val="390"/>
        </w:trPr>
        <w:tc>
          <w:tcPr>
            <w:tcW w:w="980" w:type="dxa"/>
            <w:tcBorders>
              <w:top w:val="nil"/>
              <w:left w:val="single" w:sz="4" w:space="0" w:color="auto"/>
              <w:bottom w:val="single" w:sz="4" w:space="0" w:color="auto"/>
              <w:right w:val="single" w:sz="4" w:space="0" w:color="auto"/>
            </w:tcBorders>
            <w:vAlign w:val="center"/>
            <w:hideMark/>
          </w:tcPr>
          <w:p w14:paraId="0ACB5F2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w:t>
            </w:r>
          </w:p>
        </w:tc>
        <w:tc>
          <w:tcPr>
            <w:tcW w:w="6670" w:type="dxa"/>
            <w:tcBorders>
              <w:top w:val="nil"/>
              <w:left w:val="nil"/>
              <w:bottom w:val="single" w:sz="4" w:space="0" w:color="auto"/>
              <w:right w:val="single" w:sz="4" w:space="0" w:color="auto"/>
            </w:tcBorders>
            <w:vAlign w:val="center"/>
            <w:hideMark/>
          </w:tcPr>
          <w:p w14:paraId="370DA89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Plyšių užtaisymas</w:t>
            </w:r>
          </w:p>
        </w:tc>
        <w:tc>
          <w:tcPr>
            <w:tcW w:w="1600" w:type="dxa"/>
            <w:tcBorders>
              <w:top w:val="nil"/>
              <w:left w:val="nil"/>
              <w:bottom w:val="single" w:sz="4" w:space="0" w:color="auto"/>
              <w:right w:val="single" w:sz="4" w:space="0" w:color="auto"/>
            </w:tcBorders>
            <w:vAlign w:val="center"/>
            <w:hideMark/>
          </w:tcPr>
          <w:p w14:paraId="220991C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4297E5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E5B998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618D1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w:t>
            </w:r>
          </w:p>
        </w:tc>
        <w:tc>
          <w:tcPr>
            <w:tcW w:w="6670" w:type="dxa"/>
            <w:tcBorders>
              <w:top w:val="nil"/>
              <w:left w:val="nil"/>
              <w:bottom w:val="single" w:sz="4" w:space="0" w:color="auto"/>
              <w:right w:val="single" w:sz="4" w:space="0" w:color="auto"/>
            </w:tcBorders>
            <w:vAlign w:val="center"/>
            <w:hideMark/>
          </w:tcPr>
          <w:p w14:paraId="5136B9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Plyšius sandarinančios juostos įrengimas</w:t>
            </w:r>
          </w:p>
        </w:tc>
        <w:tc>
          <w:tcPr>
            <w:tcW w:w="1600" w:type="dxa"/>
            <w:tcBorders>
              <w:top w:val="nil"/>
              <w:left w:val="nil"/>
              <w:bottom w:val="single" w:sz="4" w:space="0" w:color="auto"/>
              <w:right w:val="single" w:sz="4" w:space="0" w:color="auto"/>
            </w:tcBorders>
            <w:vAlign w:val="center"/>
            <w:hideMark/>
          </w:tcPr>
          <w:p w14:paraId="3B6B33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AB64AA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4DFEE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B1E93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19.</w:t>
            </w:r>
          </w:p>
        </w:tc>
        <w:tc>
          <w:tcPr>
            <w:tcW w:w="6670" w:type="dxa"/>
            <w:tcBorders>
              <w:top w:val="nil"/>
              <w:left w:val="nil"/>
              <w:bottom w:val="single" w:sz="4" w:space="0" w:color="auto"/>
              <w:right w:val="single" w:sz="4" w:space="0" w:color="auto"/>
            </w:tcBorders>
            <w:vAlign w:val="center"/>
            <w:hideMark/>
          </w:tcPr>
          <w:p w14:paraId="5F16612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Asfalto dangos ardymas</w:t>
            </w:r>
          </w:p>
        </w:tc>
        <w:tc>
          <w:tcPr>
            <w:tcW w:w="1600" w:type="dxa"/>
            <w:tcBorders>
              <w:top w:val="nil"/>
              <w:left w:val="nil"/>
              <w:bottom w:val="single" w:sz="4" w:space="0" w:color="auto"/>
              <w:right w:val="single" w:sz="4" w:space="0" w:color="auto"/>
            </w:tcBorders>
            <w:vAlign w:val="center"/>
            <w:hideMark/>
          </w:tcPr>
          <w:p w14:paraId="7899BE2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3D20C5B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7328284"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437F22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20.</w:t>
            </w:r>
          </w:p>
        </w:tc>
        <w:tc>
          <w:tcPr>
            <w:tcW w:w="6670" w:type="dxa"/>
            <w:tcBorders>
              <w:top w:val="nil"/>
              <w:left w:val="nil"/>
              <w:bottom w:val="single" w:sz="4" w:space="0" w:color="auto"/>
              <w:right w:val="single" w:sz="4" w:space="0" w:color="auto"/>
            </w:tcBorders>
            <w:vAlign w:val="center"/>
            <w:hideMark/>
          </w:tcPr>
          <w:p w14:paraId="11528C8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Asfalto dangos atstatymas</w:t>
            </w:r>
          </w:p>
        </w:tc>
        <w:tc>
          <w:tcPr>
            <w:tcW w:w="1600" w:type="dxa"/>
            <w:tcBorders>
              <w:top w:val="nil"/>
              <w:left w:val="nil"/>
              <w:bottom w:val="single" w:sz="4" w:space="0" w:color="auto"/>
              <w:right w:val="single" w:sz="4" w:space="0" w:color="auto"/>
            </w:tcBorders>
            <w:vAlign w:val="center"/>
            <w:hideMark/>
          </w:tcPr>
          <w:p w14:paraId="26E5EB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5D7F497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8D754E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7C600C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21.</w:t>
            </w:r>
          </w:p>
        </w:tc>
        <w:tc>
          <w:tcPr>
            <w:tcW w:w="6670" w:type="dxa"/>
            <w:tcBorders>
              <w:top w:val="nil"/>
              <w:left w:val="nil"/>
              <w:bottom w:val="single" w:sz="4" w:space="0" w:color="auto"/>
              <w:right w:val="single" w:sz="4" w:space="0" w:color="auto"/>
            </w:tcBorders>
            <w:vAlign w:val="center"/>
            <w:hideMark/>
          </w:tcPr>
          <w:p w14:paraId="3219CC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ardymas</w:t>
            </w:r>
          </w:p>
        </w:tc>
        <w:tc>
          <w:tcPr>
            <w:tcW w:w="1600" w:type="dxa"/>
            <w:tcBorders>
              <w:top w:val="nil"/>
              <w:left w:val="nil"/>
              <w:bottom w:val="single" w:sz="4" w:space="0" w:color="auto"/>
              <w:right w:val="single" w:sz="4" w:space="0" w:color="auto"/>
            </w:tcBorders>
            <w:vAlign w:val="center"/>
            <w:hideMark/>
          </w:tcPr>
          <w:p w14:paraId="22CB34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689B4C9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5A773"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7E177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22.</w:t>
            </w:r>
          </w:p>
        </w:tc>
        <w:tc>
          <w:tcPr>
            <w:tcW w:w="6670" w:type="dxa"/>
            <w:tcBorders>
              <w:top w:val="nil"/>
              <w:left w:val="nil"/>
              <w:bottom w:val="single" w:sz="4" w:space="0" w:color="auto"/>
              <w:right w:val="single" w:sz="4" w:space="0" w:color="auto"/>
            </w:tcBorders>
            <w:vAlign w:val="center"/>
            <w:hideMark/>
          </w:tcPr>
          <w:p w14:paraId="4FA27E4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atstatymas (tomis pačiomis medžiagomis)</w:t>
            </w:r>
          </w:p>
        </w:tc>
        <w:tc>
          <w:tcPr>
            <w:tcW w:w="1600" w:type="dxa"/>
            <w:tcBorders>
              <w:top w:val="nil"/>
              <w:left w:val="nil"/>
              <w:bottom w:val="single" w:sz="4" w:space="0" w:color="auto"/>
              <w:right w:val="single" w:sz="4" w:space="0" w:color="auto"/>
            </w:tcBorders>
            <w:vAlign w:val="center"/>
            <w:hideMark/>
          </w:tcPr>
          <w:p w14:paraId="27D34A3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6FD3642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728004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2E5AF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23.</w:t>
            </w:r>
          </w:p>
        </w:tc>
        <w:tc>
          <w:tcPr>
            <w:tcW w:w="6670" w:type="dxa"/>
            <w:tcBorders>
              <w:top w:val="nil"/>
              <w:left w:val="nil"/>
              <w:bottom w:val="single" w:sz="4" w:space="0" w:color="auto"/>
              <w:right w:val="single" w:sz="4" w:space="0" w:color="auto"/>
            </w:tcBorders>
            <w:vAlign w:val="center"/>
            <w:hideMark/>
          </w:tcPr>
          <w:p w14:paraId="60919C4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atstatymas (naujomis medžiagomis)</w:t>
            </w:r>
          </w:p>
        </w:tc>
        <w:tc>
          <w:tcPr>
            <w:tcW w:w="1600" w:type="dxa"/>
            <w:tcBorders>
              <w:top w:val="nil"/>
              <w:left w:val="nil"/>
              <w:bottom w:val="single" w:sz="4" w:space="0" w:color="auto"/>
              <w:right w:val="single" w:sz="4" w:space="0" w:color="auto"/>
            </w:tcBorders>
            <w:vAlign w:val="center"/>
            <w:hideMark/>
          </w:tcPr>
          <w:p w14:paraId="4D25F3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4400A0D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5EAAE74"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4A03E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24.</w:t>
            </w:r>
          </w:p>
        </w:tc>
        <w:tc>
          <w:tcPr>
            <w:tcW w:w="6670" w:type="dxa"/>
            <w:tcBorders>
              <w:top w:val="nil"/>
              <w:left w:val="nil"/>
              <w:bottom w:val="single" w:sz="4" w:space="0" w:color="auto"/>
              <w:right w:val="single" w:sz="4" w:space="0" w:color="auto"/>
            </w:tcBorders>
            <w:vAlign w:val="center"/>
            <w:hideMark/>
          </w:tcPr>
          <w:p w14:paraId="128794C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Plytelių dangos ardymas</w:t>
            </w:r>
          </w:p>
        </w:tc>
        <w:tc>
          <w:tcPr>
            <w:tcW w:w="1600" w:type="dxa"/>
            <w:tcBorders>
              <w:top w:val="nil"/>
              <w:left w:val="nil"/>
              <w:bottom w:val="single" w:sz="4" w:space="0" w:color="auto"/>
              <w:right w:val="single" w:sz="4" w:space="0" w:color="auto"/>
            </w:tcBorders>
            <w:vAlign w:val="center"/>
            <w:hideMark/>
          </w:tcPr>
          <w:p w14:paraId="766313B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1F9597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2DFACC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73392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25.</w:t>
            </w:r>
          </w:p>
        </w:tc>
        <w:tc>
          <w:tcPr>
            <w:tcW w:w="6670" w:type="dxa"/>
            <w:tcBorders>
              <w:top w:val="nil"/>
              <w:left w:val="nil"/>
              <w:bottom w:val="single" w:sz="4" w:space="0" w:color="auto"/>
              <w:right w:val="single" w:sz="4" w:space="0" w:color="auto"/>
            </w:tcBorders>
            <w:vAlign w:val="center"/>
            <w:hideMark/>
          </w:tcPr>
          <w:p w14:paraId="1079A46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Plytelių dangos atstatymas</w:t>
            </w:r>
          </w:p>
        </w:tc>
        <w:tc>
          <w:tcPr>
            <w:tcW w:w="1600" w:type="dxa"/>
            <w:tcBorders>
              <w:top w:val="nil"/>
              <w:left w:val="nil"/>
              <w:bottom w:val="single" w:sz="4" w:space="0" w:color="auto"/>
              <w:right w:val="single" w:sz="4" w:space="0" w:color="auto"/>
            </w:tcBorders>
            <w:vAlign w:val="center"/>
            <w:hideMark/>
          </w:tcPr>
          <w:p w14:paraId="25A3CD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800D4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558591D"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9F53D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26.</w:t>
            </w:r>
          </w:p>
        </w:tc>
        <w:tc>
          <w:tcPr>
            <w:tcW w:w="6670" w:type="dxa"/>
            <w:tcBorders>
              <w:top w:val="nil"/>
              <w:left w:val="nil"/>
              <w:bottom w:val="single" w:sz="4" w:space="0" w:color="auto"/>
              <w:right w:val="single" w:sz="4" w:space="0" w:color="auto"/>
            </w:tcBorders>
            <w:vAlign w:val="center"/>
            <w:hideMark/>
          </w:tcPr>
          <w:p w14:paraId="2042F36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Trinkelių dangos ardymas</w:t>
            </w:r>
          </w:p>
        </w:tc>
        <w:tc>
          <w:tcPr>
            <w:tcW w:w="1600" w:type="dxa"/>
            <w:tcBorders>
              <w:top w:val="nil"/>
              <w:left w:val="nil"/>
              <w:bottom w:val="single" w:sz="4" w:space="0" w:color="auto"/>
              <w:right w:val="single" w:sz="4" w:space="0" w:color="auto"/>
            </w:tcBorders>
            <w:vAlign w:val="center"/>
            <w:hideMark/>
          </w:tcPr>
          <w:p w14:paraId="438006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19612B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C500C8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95F593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27.</w:t>
            </w:r>
          </w:p>
        </w:tc>
        <w:tc>
          <w:tcPr>
            <w:tcW w:w="6670" w:type="dxa"/>
            <w:tcBorders>
              <w:top w:val="nil"/>
              <w:left w:val="nil"/>
              <w:bottom w:val="single" w:sz="4" w:space="0" w:color="auto"/>
              <w:right w:val="single" w:sz="4" w:space="0" w:color="auto"/>
            </w:tcBorders>
            <w:vAlign w:val="center"/>
            <w:hideMark/>
          </w:tcPr>
          <w:p w14:paraId="59EE8F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Trinkelių dangos atstatymas</w:t>
            </w:r>
          </w:p>
        </w:tc>
        <w:tc>
          <w:tcPr>
            <w:tcW w:w="1600" w:type="dxa"/>
            <w:tcBorders>
              <w:top w:val="nil"/>
              <w:left w:val="nil"/>
              <w:bottom w:val="single" w:sz="4" w:space="0" w:color="auto"/>
              <w:right w:val="single" w:sz="4" w:space="0" w:color="auto"/>
            </w:tcBorders>
            <w:vAlign w:val="center"/>
            <w:hideMark/>
          </w:tcPr>
          <w:p w14:paraId="2FF8EAC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B52A34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7209AEA"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5FE6AF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28.</w:t>
            </w:r>
          </w:p>
        </w:tc>
        <w:tc>
          <w:tcPr>
            <w:tcW w:w="6670" w:type="dxa"/>
            <w:tcBorders>
              <w:top w:val="nil"/>
              <w:left w:val="nil"/>
              <w:bottom w:val="single" w:sz="4" w:space="0" w:color="auto"/>
              <w:right w:val="single" w:sz="4" w:space="0" w:color="auto"/>
            </w:tcBorders>
            <w:vAlign w:val="center"/>
            <w:hideMark/>
          </w:tcPr>
          <w:p w14:paraId="5C5B701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Žalios vejos ardymas</w:t>
            </w:r>
          </w:p>
        </w:tc>
        <w:tc>
          <w:tcPr>
            <w:tcW w:w="1600" w:type="dxa"/>
            <w:tcBorders>
              <w:top w:val="nil"/>
              <w:left w:val="nil"/>
              <w:bottom w:val="single" w:sz="4" w:space="0" w:color="auto"/>
              <w:right w:val="single" w:sz="4" w:space="0" w:color="auto"/>
            </w:tcBorders>
            <w:vAlign w:val="center"/>
            <w:hideMark/>
          </w:tcPr>
          <w:p w14:paraId="3AE7BF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7A4C4D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5937D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8E3D3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29.</w:t>
            </w:r>
          </w:p>
        </w:tc>
        <w:tc>
          <w:tcPr>
            <w:tcW w:w="6670" w:type="dxa"/>
            <w:tcBorders>
              <w:top w:val="nil"/>
              <w:left w:val="nil"/>
              <w:bottom w:val="single" w:sz="4" w:space="0" w:color="auto"/>
              <w:right w:val="single" w:sz="4" w:space="0" w:color="auto"/>
            </w:tcBorders>
            <w:vAlign w:val="center"/>
            <w:hideMark/>
          </w:tcPr>
          <w:p w14:paraId="574631E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Žalios vejos atstatymas/įrengimas, užsėjant žole</w:t>
            </w:r>
          </w:p>
        </w:tc>
        <w:tc>
          <w:tcPr>
            <w:tcW w:w="1600" w:type="dxa"/>
            <w:tcBorders>
              <w:top w:val="nil"/>
              <w:left w:val="nil"/>
              <w:bottom w:val="single" w:sz="4" w:space="0" w:color="auto"/>
              <w:right w:val="single" w:sz="4" w:space="0" w:color="auto"/>
            </w:tcBorders>
            <w:vAlign w:val="center"/>
            <w:hideMark/>
          </w:tcPr>
          <w:p w14:paraId="3AF4EF5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18EAB9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178A2FC" w14:textId="77777777" w:rsidTr="00A5724F">
        <w:trPr>
          <w:trHeight w:val="375"/>
        </w:trPr>
        <w:tc>
          <w:tcPr>
            <w:tcW w:w="980" w:type="dxa"/>
            <w:tcBorders>
              <w:top w:val="nil"/>
              <w:left w:val="single" w:sz="4" w:space="0" w:color="auto"/>
              <w:bottom w:val="nil"/>
              <w:right w:val="single" w:sz="4" w:space="0" w:color="auto"/>
            </w:tcBorders>
            <w:vAlign w:val="center"/>
            <w:hideMark/>
          </w:tcPr>
          <w:p w14:paraId="2EBFFC3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30.</w:t>
            </w:r>
          </w:p>
        </w:tc>
        <w:tc>
          <w:tcPr>
            <w:tcW w:w="6670" w:type="dxa"/>
            <w:tcBorders>
              <w:top w:val="nil"/>
              <w:left w:val="nil"/>
              <w:bottom w:val="nil"/>
              <w:right w:val="single" w:sz="4" w:space="0" w:color="auto"/>
            </w:tcBorders>
            <w:vAlign w:val="center"/>
            <w:hideMark/>
          </w:tcPr>
          <w:p w14:paraId="163C6E6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trinkelių įrengimas (įvairių spalvų) 8 cm užtaisant siūles</w:t>
            </w:r>
          </w:p>
        </w:tc>
        <w:tc>
          <w:tcPr>
            <w:tcW w:w="1600" w:type="dxa"/>
            <w:tcBorders>
              <w:top w:val="nil"/>
              <w:left w:val="nil"/>
              <w:bottom w:val="nil"/>
              <w:right w:val="single" w:sz="4" w:space="0" w:color="auto"/>
            </w:tcBorders>
            <w:vAlign w:val="center"/>
            <w:hideMark/>
          </w:tcPr>
          <w:p w14:paraId="276523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E06AF1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0338D2" w14:textId="77777777" w:rsidTr="00A5724F">
        <w:trPr>
          <w:trHeight w:val="375"/>
        </w:trPr>
        <w:tc>
          <w:tcPr>
            <w:tcW w:w="980" w:type="dxa"/>
            <w:tcBorders>
              <w:top w:val="single" w:sz="4" w:space="0" w:color="auto"/>
              <w:left w:val="single" w:sz="4" w:space="0" w:color="auto"/>
              <w:bottom w:val="single" w:sz="4" w:space="0" w:color="auto"/>
              <w:right w:val="single" w:sz="4" w:space="0" w:color="auto"/>
            </w:tcBorders>
            <w:vAlign w:val="center"/>
            <w:hideMark/>
          </w:tcPr>
          <w:p w14:paraId="5C1160E8"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31.</w:t>
            </w:r>
          </w:p>
        </w:tc>
        <w:tc>
          <w:tcPr>
            <w:tcW w:w="6670" w:type="dxa"/>
            <w:tcBorders>
              <w:top w:val="single" w:sz="4" w:space="0" w:color="auto"/>
              <w:left w:val="nil"/>
              <w:bottom w:val="single" w:sz="4" w:space="0" w:color="auto"/>
              <w:right w:val="single" w:sz="4" w:space="0" w:color="auto"/>
            </w:tcBorders>
            <w:vAlign w:val="center"/>
            <w:hideMark/>
          </w:tcPr>
          <w:p w14:paraId="21BF897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trinkelių įrengimas (įvairių spalvų) 6 cm užtaisant  siūles</w:t>
            </w:r>
          </w:p>
        </w:tc>
        <w:tc>
          <w:tcPr>
            <w:tcW w:w="1600" w:type="dxa"/>
            <w:tcBorders>
              <w:top w:val="single" w:sz="4" w:space="0" w:color="auto"/>
              <w:left w:val="nil"/>
              <w:bottom w:val="single" w:sz="4" w:space="0" w:color="auto"/>
              <w:right w:val="single" w:sz="4" w:space="0" w:color="auto"/>
            </w:tcBorders>
            <w:vAlign w:val="center"/>
            <w:hideMark/>
          </w:tcPr>
          <w:p w14:paraId="4C0849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4F4EBB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62F0F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5DA7C7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32.</w:t>
            </w:r>
          </w:p>
        </w:tc>
        <w:tc>
          <w:tcPr>
            <w:tcW w:w="6670" w:type="dxa"/>
            <w:tcBorders>
              <w:top w:val="nil"/>
              <w:left w:val="nil"/>
              <w:bottom w:val="single" w:sz="4" w:space="0" w:color="auto"/>
              <w:right w:val="single" w:sz="4" w:space="0" w:color="auto"/>
            </w:tcBorders>
            <w:vAlign w:val="center"/>
            <w:hideMark/>
          </w:tcPr>
          <w:p w14:paraId="08A8D28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375x375mm betono plytelių šaligatvių įrengimas, užtaisant siūles smėliu</w:t>
            </w:r>
          </w:p>
        </w:tc>
        <w:tc>
          <w:tcPr>
            <w:tcW w:w="1600" w:type="dxa"/>
            <w:tcBorders>
              <w:top w:val="nil"/>
              <w:left w:val="nil"/>
              <w:bottom w:val="single" w:sz="4" w:space="0" w:color="auto"/>
              <w:right w:val="single" w:sz="4" w:space="0" w:color="auto"/>
            </w:tcBorders>
            <w:vAlign w:val="center"/>
            <w:hideMark/>
          </w:tcPr>
          <w:p w14:paraId="4FA12A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4E2D0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78830D9"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AC307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33.</w:t>
            </w:r>
          </w:p>
        </w:tc>
        <w:tc>
          <w:tcPr>
            <w:tcW w:w="6670" w:type="dxa"/>
            <w:tcBorders>
              <w:top w:val="nil"/>
              <w:left w:val="nil"/>
              <w:bottom w:val="single" w:sz="4" w:space="0" w:color="auto"/>
              <w:right w:val="single" w:sz="4" w:space="0" w:color="auto"/>
            </w:tcBorders>
            <w:vAlign w:val="center"/>
            <w:hideMark/>
          </w:tcPr>
          <w:p w14:paraId="6711F5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Grindinio įrengimas (įvairių spalvų) iš betono trinkelių rankiniu būdu, užpilant siūles akmens atsijomis (reljefinės neregių vedimo ir įspėjimo trinkelės)</w:t>
            </w:r>
          </w:p>
        </w:tc>
        <w:tc>
          <w:tcPr>
            <w:tcW w:w="1600" w:type="dxa"/>
            <w:tcBorders>
              <w:top w:val="nil"/>
              <w:left w:val="nil"/>
              <w:bottom w:val="single" w:sz="4" w:space="0" w:color="auto"/>
              <w:right w:val="single" w:sz="4" w:space="0" w:color="auto"/>
            </w:tcBorders>
            <w:vAlign w:val="center"/>
            <w:hideMark/>
          </w:tcPr>
          <w:p w14:paraId="37058ED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B44C0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590C834"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4EC6E0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34.</w:t>
            </w:r>
          </w:p>
        </w:tc>
        <w:tc>
          <w:tcPr>
            <w:tcW w:w="6670" w:type="dxa"/>
            <w:tcBorders>
              <w:top w:val="nil"/>
              <w:left w:val="nil"/>
              <w:bottom w:val="single" w:sz="4" w:space="0" w:color="auto"/>
              <w:right w:val="single" w:sz="4" w:space="0" w:color="auto"/>
            </w:tcBorders>
            <w:vAlign w:val="center"/>
            <w:hideMark/>
          </w:tcPr>
          <w:p w14:paraId="3E99CF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8 cm, užpildant augaliniu gruntu ir įrengiant veją (užsėjimas), užtaisant siūles</w:t>
            </w:r>
          </w:p>
        </w:tc>
        <w:tc>
          <w:tcPr>
            <w:tcW w:w="1600" w:type="dxa"/>
            <w:tcBorders>
              <w:top w:val="nil"/>
              <w:left w:val="nil"/>
              <w:bottom w:val="single" w:sz="4" w:space="0" w:color="auto"/>
              <w:right w:val="single" w:sz="4" w:space="0" w:color="auto"/>
            </w:tcBorders>
            <w:vAlign w:val="center"/>
            <w:hideMark/>
          </w:tcPr>
          <w:p w14:paraId="2DBF6C1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3A394D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CEBDEDB"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2E5D482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35.</w:t>
            </w:r>
          </w:p>
        </w:tc>
        <w:tc>
          <w:tcPr>
            <w:tcW w:w="6670" w:type="dxa"/>
            <w:tcBorders>
              <w:top w:val="nil"/>
              <w:left w:val="nil"/>
              <w:bottom w:val="single" w:sz="4" w:space="0" w:color="auto"/>
              <w:right w:val="single" w:sz="4" w:space="0" w:color="auto"/>
            </w:tcBorders>
            <w:vAlign w:val="center"/>
            <w:hideMark/>
          </w:tcPr>
          <w:p w14:paraId="4BA61B7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6 cm, užpildant augaliniu gruntu ir įrengiant veją (užsėjimas), užtaisant siūles</w:t>
            </w:r>
          </w:p>
        </w:tc>
        <w:tc>
          <w:tcPr>
            <w:tcW w:w="1600" w:type="dxa"/>
            <w:tcBorders>
              <w:top w:val="nil"/>
              <w:left w:val="nil"/>
              <w:bottom w:val="single" w:sz="4" w:space="0" w:color="auto"/>
              <w:right w:val="single" w:sz="4" w:space="0" w:color="auto"/>
            </w:tcBorders>
            <w:vAlign w:val="center"/>
            <w:hideMark/>
          </w:tcPr>
          <w:p w14:paraId="3E799F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AE3B6E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716B30"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2FD160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36.</w:t>
            </w:r>
          </w:p>
        </w:tc>
        <w:tc>
          <w:tcPr>
            <w:tcW w:w="6670" w:type="dxa"/>
            <w:tcBorders>
              <w:top w:val="nil"/>
              <w:left w:val="nil"/>
              <w:bottom w:val="single" w:sz="4" w:space="0" w:color="auto"/>
              <w:right w:val="single" w:sz="4" w:space="0" w:color="auto"/>
            </w:tcBorders>
            <w:vAlign w:val="center"/>
            <w:hideMark/>
          </w:tcPr>
          <w:p w14:paraId="0E7CAD2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8 cm, užpildant skalda (arba žvyru), užtaisant siūles</w:t>
            </w:r>
          </w:p>
        </w:tc>
        <w:tc>
          <w:tcPr>
            <w:tcW w:w="1600" w:type="dxa"/>
            <w:tcBorders>
              <w:top w:val="nil"/>
              <w:left w:val="nil"/>
              <w:bottom w:val="single" w:sz="4" w:space="0" w:color="auto"/>
              <w:right w:val="single" w:sz="4" w:space="0" w:color="auto"/>
            </w:tcBorders>
            <w:vAlign w:val="center"/>
            <w:hideMark/>
          </w:tcPr>
          <w:p w14:paraId="600BD9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419C764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4C51338"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5C29E68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37.</w:t>
            </w:r>
          </w:p>
        </w:tc>
        <w:tc>
          <w:tcPr>
            <w:tcW w:w="6670" w:type="dxa"/>
            <w:tcBorders>
              <w:top w:val="nil"/>
              <w:left w:val="nil"/>
              <w:bottom w:val="single" w:sz="4" w:space="0" w:color="auto"/>
              <w:right w:val="single" w:sz="4" w:space="0" w:color="auto"/>
            </w:tcBorders>
            <w:vAlign w:val="center"/>
            <w:hideMark/>
          </w:tcPr>
          <w:p w14:paraId="4E7DBDE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6 cm, užpildant skalda (arba žvyru), užtaisant siūles</w:t>
            </w:r>
          </w:p>
        </w:tc>
        <w:tc>
          <w:tcPr>
            <w:tcW w:w="1600" w:type="dxa"/>
            <w:tcBorders>
              <w:top w:val="nil"/>
              <w:left w:val="nil"/>
              <w:bottom w:val="single" w:sz="4" w:space="0" w:color="auto"/>
              <w:right w:val="single" w:sz="4" w:space="0" w:color="auto"/>
            </w:tcBorders>
            <w:vAlign w:val="center"/>
            <w:hideMark/>
          </w:tcPr>
          <w:p w14:paraId="48EC3B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9A39C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4B15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77EEB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38.</w:t>
            </w:r>
          </w:p>
        </w:tc>
        <w:tc>
          <w:tcPr>
            <w:tcW w:w="6670" w:type="dxa"/>
            <w:tcBorders>
              <w:top w:val="nil"/>
              <w:left w:val="nil"/>
              <w:bottom w:val="single" w:sz="4" w:space="0" w:color="auto"/>
              <w:right w:val="single" w:sz="4" w:space="0" w:color="auto"/>
            </w:tcBorders>
            <w:vAlign w:val="center"/>
            <w:hideMark/>
          </w:tcPr>
          <w:p w14:paraId="7B1A117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bortų įrengimas</w:t>
            </w:r>
          </w:p>
        </w:tc>
        <w:tc>
          <w:tcPr>
            <w:tcW w:w="1600" w:type="dxa"/>
            <w:tcBorders>
              <w:top w:val="nil"/>
              <w:left w:val="nil"/>
              <w:bottom w:val="single" w:sz="4" w:space="0" w:color="auto"/>
              <w:right w:val="single" w:sz="4" w:space="0" w:color="auto"/>
            </w:tcBorders>
            <w:vAlign w:val="center"/>
            <w:hideMark/>
          </w:tcPr>
          <w:p w14:paraId="321C881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B9D215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32F8AB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2E3387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39.</w:t>
            </w:r>
          </w:p>
        </w:tc>
        <w:tc>
          <w:tcPr>
            <w:tcW w:w="6670" w:type="dxa"/>
            <w:tcBorders>
              <w:top w:val="nil"/>
              <w:left w:val="nil"/>
              <w:bottom w:val="single" w:sz="4" w:space="0" w:color="auto"/>
              <w:right w:val="single" w:sz="4" w:space="0" w:color="auto"/>
            </w:tcBorders>
            <w:vAlign w:val="center"/>
            <w:hideMark/>
          </w:tcPr>
          <w:p w14:paraId="61F8C32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Šaligatvio bortų įrengimas</w:t>
            </w:r>
          </w:p>
        </w:tc>
        <w:tc>
          <w:tcPr>
            <w:tcW w:w="1600" w:type="dxa"/>
            <w:tcBorders>
              <w:top w:val="nil"/>
              <w:left w:val="nil"/>
              <w:bottom w:val="single" w:sz="4" w:space="0" w:color="auto"/>
              <w:right w:val="single" w:sz="4" w:space="0" w:color="auto"/>
            </w:tcBorders>
            <w:vAlign w:val="center"/>
            <w:hideMark/>
          </w:tcPr>
          <w:p w14:paraId="1F639E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BBC55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AB2E1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1E86E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40.</w:t>
            </w:r>
          </w:p>
        </w:tc>
        <w:tc>
          <w:tcPr>
            <w:tcW w:w="6670" w:type="dxa"/>
            <w:tcBorders>
              <w:top w:val="nil"/>
              <w:left w:val="nil"/>
              <w:bottom w:val="single" w:sz="4" w:space="0" w:color="auto"/>
              <w:right w:val="single" w:sz="4" w:space="0" w:color="auto"/>
            </w:tcBorders>
            <w:vAlign w:val="center"/>
            <w:hideMark/>
          </w:tcPr>
          <w:p w14:paraId="6CEA125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Vejos bortų įrengimas</w:t>
            </w:r>
          </w:p>
        </w:tc>
        <w:tc>
          <w:tcPr>
            <w:tcW w:w="1600" w:type="dxa"/>
            <w:tcBorders>
              <w:top w:val="nil"/>
              <w:left w:val="nil"/>
              <w:bottom w:val="single" w:sz="4" w:space="0" w:color="auto"/>
              <w:right w:val="single" w:sz="4" w:space="0" w:color="auto"/>
            </w:tcBorders>
            <w:vAlign w:val="center"/>
            <w:hideMark/>
          </w:tcPr>
          <w:p w14:paraId="6ACFC39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F8E71A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AC1C02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01436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41.</w:t>
            </w:r>
          </w:p>
        </w:tc>
        <w:tc>
          <w:tcPr>
            <w:tcW w:w="6670" w:type="dxa"/>
            <w:tcBorders>
              <w:top w:val="nil"/>
              <w:left w:val="nil"/>
              <w:bottom w:val="single" w:sz="4" w:space="0" w:color="auto"/>
              <w:right w:val="single" w:sz="4" w:space="0" w:color="auto"/>
            </w:tcBorders>
            <w:vAlign w:val="center"/>
            <w:hideMark/>
          </w:tcPr>
          <w:p w14:paraId="22788F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Bortų ardymas</w:t>
            </w:r>
          </w:p>
        </w:tc>
        <w:tc>
          <w:tcPr>
            <w:tcW w:w="1600" w:type="dxa"/>
            <w:tcBorders>
              <w:top w:val="nil"/>
              <w:left w:val="nil"/>
              <w:bottom w:val="single" w:sz="4" w:space="0" w:color="auto"/>
              <w:right w:val="single" w:sz="4" w:space="0" w:color="auto"/>
            </w:tcBorders>
            <w:vAlign w:val="center"/>
            <w:hideMark/>
          </w:tcPr>
          <w:p w14:paraId="062D7DE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A44C18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076A9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5F6272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42.</w:t>
            </w:r>
          </w:p>
        </w:tc>
        <w:tc>
          <w:tcPr>
            <w:tcW w:w="6670" w:type="dxa"/>
            <w:tcBorders>
              <w:top w:val="nil"/>
              <w:left w:val="nil"/>
              <w:bottom w:val="single" w:sz="4" w:space="0" w:color="auto"/>
              <w:right w:val="single" w:sz="4" w:space="0" w:color="auto"/>
            </w:tcBorders>
            <w:vAlign w:val="center"/>
            <w:hideMark/>
          </w:tcPr>
          <w:p w14:paraId="5F4A0FB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angos paaukštinimas</w:t>
            </w:r>
          </w:p>
        </w:tc>
        <w:tc>
          <w:tcPr>
            <w:tcW w:w="1600" w:type="dxa"/>
            <w:tcBorders>
              <w:top w:val="nil"/>
              <w:left w:val="nil"/>
              <w:bottom w:val="single" w:sz="4" w:space="0" w:color="auto"/>
              <w:right w:val="single" w:sz="4" w:space="0" w:color="auto"/>
            </w:tcBorders>
            <w:vAlign w:val="center"/>
            <w:hideMark/>
          </w:tcPr>
          <w:p w14:paraId="3748B61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B7D8FE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F05C9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68FECB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43.</w:t>
            </w:r>
          </w:p>
        </w:tc>
        <w:tc>
          <w:tcPr>
            <w:tcW w:w="6670" w:type="dxa"/>
            <w:tcBorders>
              <w:top w:val="nil"/>
              <w:left w:val="nil"/>
              <w:bottom w:val="single" w:sz="4" w:space="0" w:color="auto"/>
              <w:right w:val="single" w:sz="4" w:space="0" w:color="auto"/>
            </w:tcBorders>
            <w:vAlign w:val="center"/>
            <w:hideMark/>
          </w:tcPr>
          <w:p w14:paraId="5A789FC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Šulinių liukų aukščių pritaikymas iki projektinio dangų lygio</w:t>
            </w:r>
          </w:p>
        </w:tc>
        <w:tc>
          <w:tcPr>
            <w:tcW w:w="1600" w:type="dxa"/>
            <w:tcBorders>
              <w:top w:val="nil"/>
              <w:left w:val="nil"/>
              <w:bottom w:val="single" w:sz="4" w:space="0" w:color="auto"/>
              <w:right w:val="single" w:sz="4" w:space="0" w:color="auto"/>
            </w:tcBorders>
            <w:vAlign w:val="center"/>
            <w:hideMark/>
          </w:tcPr>
          <w:p w14:paraId="6096DF8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709FB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571C19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41BE7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44.</w:t>
            </w:r>
          </w:p>
        </w:tc>
        <w:tc>
          <w:tcPr>
            <w:tcW w:w="6670" w:type="dxa"/>
            <w:tcBorders>
              <w:top w:val="nil"/>
              <w:left w:val="nil"/>
              <w:bottom w:val="single" w:sz="4" w:space="0" w:color="auto"/>
              <w:right w:val="single" w:sz="4" w:space="0" w:color="auto"/>
            </w:tcBorders>
            <w:vAlign w:val="center"/>
            <w:hideMark/>
          </w:tcPr>
          <w:p w14:paraId="7D89A4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Šulinių liukų pakeitimas į ketinius liukus</w:t>
            </w:r>
          </w:p>
        </w:tc>
        <w:tc>
          <w:tcPr>
            <w:tcW w:w="1600" w:type="dxa"/>
            <w:tcBorders>
              <w:top w:val="nil"/>
              <w:left w:val="nil"/>
              <w:bottom w:val="single" w:sz="4" w:space="0" w:color="auto"/>
              <w:right w:val="single" w:sz="4" w:space="0" w:color="auto"/>
            </w:tcBorders>
            <w:vAlign w:val="center"/>
            <w:hideMark/>
          </w:tcPr>
          <w:p w14:paraId="2489D72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70F6A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50C20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81CA5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w:t>
            </w:r>
          </w:p>
        </w:tc>
        <w:tc>
          <w:tcPr>
            <w:tcW w:w="6670" w:type="dxa"/>
            <w:tcBorders>
              <w:top w:val="nil"/>
              <w:left w:val="nil"/>
              <w:bottom w:val="single" w:sz="4" w:space="0" w:color="auto"/>
              <w:right w:val="single" w:sz="4" w:space="0" w:color="auto"/>
            </w:tcBorders>
            <w:vAlign w:val="center"/>
            <w:hideMark/>
          </w:tcPr>
          <w:p w14:paraId="7DFF81C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Dangos mechaninis šlavimas</w:t>
            </w:r>
          </w:p>
        </w:tc>
        <w:tc>
          <w:tcPr>
            <w:tcW w:w="1600" w:type="dxa"/>
            <w:tcBorders>
              <w:top w:val="nil"/>
              <w:left w:val="nil"/>
              <w:bottom w:val="single" w:sz="4" w:space="0" w:color="auto"/>
              <w:right w:val="single" w:sz="4" w:space="0" w:color="auto"/>
            </w:tcBorders>
            <w:vAlign w:val="center"/>
            <w:hideMark/>
          </w:tcPr>
          <w:p w14:paraId="4E2359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D36470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3A4354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33117A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46.</w:t>
            </w:r>
          </w:p>
        </w:tc>
        <w:tc>
          <w:tcPr>
            <w:tcW w:w="6670" w:type="dxa"/>
            <w:tcBorders>
              <w:top w:val="nil"/>
              <w:left w:val="nil"/>
              <w:bottom w:val="single" w:sz="4" w:space="0" w:color="auto"/>
              <w:right w:val="single" w:sz="4" w:space="0" w:color="auto"/>
            </w:tcBorders>
            <w:vAlign w:val="center"/>
            <w:hideMark/>
          </w:tcPr>
          <w:p w14:paraId="4D6564F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45DE546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D57FD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6A1EC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D9C6CF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47.</w:t>
            </w:r>
          </w:p>
        </w:tc>
        <w:tc>
          <w:tcPr>
            <w:tcW w:w="6670" w:type="dxa"/>
            <w:tcBorders>
              <w:top w:val="nil"/>
              <w:left w:val="nil"/>
              <w:bottom w:val="single" w:sz="4" w:space="0" w:color="auto"/>
              <w:right w:val="single" w:sz="4" w:space="0" w:color="auto"/>
            </w:tcBorders>
            <w:vAlign w:val="center"/>
            <w:hideMark/>
          </w:tcPr>
          <w:p w14:paraId="350CEB7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4BB2F7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2BC407C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1B7659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42A88F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48.</w:t>
            </w:r>
          </w:p>
        </w:tc>
        <w:tc>
          <w:tcPr>
            <w:tcW w:w="6670" w:type="dxa"/>
            <w:tcBorders>
              <w:top w:val="nil"/>
              <w:left w:val="nil"/>
              <w:bottom w:val="single" w:sz="4" w:space="0" w:color="auto"/>
              <w:right w:val="single" w:sz="4" w:space="0" w:color="auto"/>
            </w:tcBorders>
            <w:vAlign w:val="center"/>
            <w:hideMark/>
          </w:tcPr>
          <w:p w14:paraId="1ED51D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70E1889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741C88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D6F5B9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3C2588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49.</w:t>
            </w:r>
          </w:p>
        </w:tc>
        <w:tc>
          <w:tcPr>
            <w:tcW w:w="6670" w:type="dxa"/>
            <w:tcBorders>
              <w:top w:val="nil"/>
              <w:left w:val="nil"/>
              <w:bottom w:val="single" w:sz="4" w:space="0" w:color="auto"/>
              <w:right w:val="single" w:sz="4" w:space="0" w:color="auto"/>
            </w:tcBorders>
            <w:vAlign w:val="center"/>
            <w:hideMark/>
          </w:tcPr>
          <w:p w14:paraId="51CB361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7BE704A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8AA042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2A864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41A560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50.</w:t>
            </w:r>
          </w:p>
        </w:tc>
        <w:tc>
          <w:tcPr>
            <w:tcW w:w="6670" w:type="dxa"/>
            <w:tcBorders>
              <w:top w:val="nil"/>
              <w:left w:val="nil"/>
              <w:bottom w:val="single" w:sz="4" w:space="0" w:color="auto"/>
              <w:right w:val="single" w:sz="4" w:space="0" w:color="auto"/>
            </w:tcBorders>
            <w:vAlign w:val="center"/>
            <w:hideMark/>
          </w:tcPr>
          <w:p w14:paraId="516302A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5E6A0F7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25E0550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DD650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C6DDCA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51.</w:t>
            </w:r>
          </w:p>
        </w:tc>
        <w:tc>
          <w:tcPr>
            <w:tcW w:w="6670" w:type="dxa"/>
            <w:tcBorders>
              <w:top w:val="nil"/>
              <w:left w:val="nil"/>
              <w:bottom w:val="single" w:sz="4" w:space="0" w:color="auto"/>
              <w:right w:val="single" w:sz="4" w:space="0" w:color="auto"/>
            </w:tcBorders>
            <w:vAlign w:val="center"/>
            <w:hideMark/>
          </w:tcPr>
          <w:p w14:paraId="5DB6FFD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5081704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0BE70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09A5F9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C79DA9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52.</w:t>
            </w:r>
          </w:p>
        </w:tc>
        <w:tc>
          <w:tcPr>
            <w:tcW w:w="6670" w:type="dxa"/>
            <w:tcBorders>
              <w:top w:val="nil"/>
              <w:left w:val="nil"/>
              <w:bottom w:val="single" w:sz="4" w:space="0" w:color="auto"/>
              <w:right w:val="single" w:sz="4" w:space="0" w:color="auto"/>
            </w:tcBorders>
            <w:vAlign w:val="center"/>
            <w:hideMark/>
          </w:tcPr>
          <w:p w14:paraId="19C3C84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06E6CAD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EFFA64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44C92F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D51D20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53.</w:t>
            </w:r>
          </w:p>
        </w:tc>
        <w:tc>
          <w:tcPr>
            <w:tcW w:w="6670" w:type="dxa"/>
            <w:tcBorders>
              <w:top w:val="nil"/>
              <w:left w:val="nil"/>
              <w:bottom w:val="single" w:sz="4" w:space="0" w:color="auto"/>
              <w:right w:val="single" w:sz="4" w:space="0" w:color="auto"/>
            </w:tcBorders>
            <w:vAlign w:val="center"/>
            <w:hideMark/>
          </w:tcPr>
          <w:p w14:paraId="16F292B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72F401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5E599D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AC67E5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8AF0C3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54.</w:t>
            </w:r>
          </w:p>
        </w:tc>
        <w:tc>
          <w:tcPr>
            <w:tcW w:w="6670" w:type="dxa"/>
            <w:tcBorders>
              <w:top w:val="nil"/>
              <w:left w:val="nil"/>
              <w:bottom w:val="single" w:sz="4" w:space="0" w:color="auto"/>
              <w:right w:val="single" w:sz="4" w:space="0" w:color="auto"/>
            </w:tcBorders>
            <w:vAlign w:val="center"/>
            <w:hideMark/>
          </w:tcPr>
          <w:p w14:paraId="5E743E7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2C8D6D0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89D049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A3C273" w14:textId="77777777" w:rsidTr="00A5724F">
        <w:trPr>
          <w:trHeight w:val="315"/>
        </w:trPr>
        <w:tc>
          <w:tcPr>
            <w:tcW w:w="980" w:type="dxa"/>
            <w:tcBorders>
              <w:top w:val="nil"/>
              <w:left w:val="single" w:sz="4" w:space="0" w:color="auto"/>
              <w:bottom w:val="nil"/>
              <w:right w:val="single" w:sz="4" w:space="0" w:color="auto"/>
            </w:tcBorders>
            <w:vAlign w:val="center"/>
            <w:hideMark/>
          </w:tcPr>
          <w:p w14:paraId="3BE95C6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55.</w:t>
            </w:r>
          </w:p>
        </w:tc>
        <w:tc>
          <w:tcPr>
            <w:tcW w:w="6670" w:type="dxa"/>
            <w:tcBorders>
              <w:top w:val="nil"/>
              <w:left w:val="nil"/>
              <w:bottom w:val="nil"/>
              <w:right w:val="single" w:sz="4" w:space="0" w:color="auto"/>
            </w:tcBorders>
            <w:vAlign w:val="center"/>
            <w:hideMark/>
          </w:tcPr>
          <w:p w14:paraId="028B510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5v tipo nuovažos su asfalto danga ir vamzdžiu įrengimas</w:t>
            </w:r>
          </w:p>
        </w:tc>
        <w:tc>
          <w:tcPr>
            <w:tcW w:w="1600" w:type="dxa"/>
            <w:tcBorders>
              <w:top w:val="nil"/>
              <w:left w:val="nil"/>
              <w:bottom w:val="nil"/>
              <w:right w:val="single" w:sz="4" w:space="0" w:color="auto"/>
            </w:tcBorders>
            <w:vAlign w:val="center"/>
            <w:hideMark/>
          </w:tcPr>
          <w:p w14:paraId="35B089C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0A28A6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38E4E5" w14:textId="77777777" w:rsidTr="00A5724F">
        <w:trPr>
          <w:trHeight w:val="375"/>
        </w:trPr>
        <w:tc>
          <w:tcPr>
            <w:tcW w:w="980" w:type="dxa"/>
            <w:tcBorders>
              <w:top w:val="single" w:sz="4" w:space="0" w:color="auto"/>
              <w:left w:val="single" w:sz="4" w:space="0" w:color="auto"/>
              <w:bottom w:val="single" w:sz="4" w:space="0" w:color="auto"/>
              <w:right w:val="single" w:sz="4" w:space="0" w:color="auto"/>
            </w:tcBorders>
            <w:vAlign w:val="center"/>
            <w:hideMark/>
          </w:tcPr>
          <w:p w14:paraId="5367580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56.</w:t>
            </w:r>
          </w:p>
        </w:tc>
        <w:tc>
          <w:tcPr>
            <w:tcW w:w="6670" w:type="dxa"/>
            <w:tcBorders>
              <w:top w:val="single" w:sz="4" w:space="0" w:color="auto"/>
              <w:left w:val="nil"/>
              <w:bottom w:val="single" w:sz="4" w:space="0" w:color="auto"/>
              <w:right w:val="single" w:sz="4" w:space="0" w:color="auto"/>
            </w:tcBorders>
            <w:vAlign w:val="center"/>
            <w:hideMark/>
          </w:tcPr>
          <w:p w14:paraId="3EA892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konstrukcijų ardymas</w:t>
            </w:r>
          </w:p>
        </w:tc>
        <w:tc>
          <w:tcPr>
            <w:tcW w:w="1600" w:type="dxa"/>
            <w:tcBorders>
              <w:top w:val="single" w:sz="4" w:space="0" w:color="auto"/>
              <w:left w:val="nil"/>
              <w:bottom w:val="single" w:sz="4" w:space="0" w:color="auto"/>
              <w:right w:val="single" w:sz="4" w:space="0" w:color="auto"/>
            </w:tcBorders>
            <w:vAlign w:val="center"/>
            <w:hideMark/>
          </w:tcPr>
          <w:p w14:paraId="63F70B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770033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2C9C13"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4B205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57.</w:t>
            </w:r>
          </w:p>
        </w:tc>
        <w:tc>
          <w:tcPr>
            <w:tcW w:w="6670" w:type="dxa"/>
            <w:tcBorders>
              <w:top w:val="nil"/>
              <w:left w:val="nil"/>
              <w:bottom w:val="single" w:sz="4" w:space="0" w:color="auto"/>
              <w:right w:val="single" w:sz="4" w:space="0" w:color="auto"/>
            </w:tcBorders>
            <w:vAlign w:val="center"/>
            <w:hideMark/>
          </w:tcPr>
          <w:p w14:paraId="3C917C1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Greideriavimas</w:t>
            </w:r>
            <w:proofErr w:type="spellEnd"/>
            <w:r w:rsidRPr="00A5724F">
              <w:rPr>
                <w:rFonts w:ascii="Times New Roman" w:eastAsia="Times New Roman" w:hAnsi="Times New Roman" w:cs="Times New Roman"/>
                <w:color w:val="000000"/>
                <w:sz w:val="24"/>
                <w:szCs w:val="24"/>
              </w:rPr>
              <w:t xml:space="preserve"> (už 1 km dirbančio greiderio eigos)</w:t>
            </w:r>
          </w:p>
        </w:tc>
        <w:tc>
          <w:tcPr>
            <w:tcW w:w="1600" w:type="dxa"/>
            <w:tcBorders>
              <w:top w:val="nil"/>
              <w:left w:val="nil"/>
              <w:bottom w:val="single" w:sz="4" w:space="0" w:color="auto"/>
              <w:right w:val="single" w:sz="4" w:space="0" w:color="auto"/>
            </w:tcBorders>
            <w:vAlign w:val="center"/>
            <w:hideMark/>
          </w:tcPr>
          <w:p w14:paraId="345182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km</w:t>
            </w:r>
          </w:p>
        </w:tc>
        <w:tc>
          <w:tcPr>
            <w:tcW w:w="1340" w:type="dxa"/>
            <w:tcBorders>
              <w:top w:val="nil"/>
              <w:left w:val="nil"/>
              <w:bottom w:val="single" w:sz="4" w:space="0" w:color="auto"/>
              <w:right w:val="single" w:sz="4" w:space="0" w:color="auto"/>
            </w:tcBorders>
            <w:noWrap/>
            <w:vAlign w:val="bottom"/>
            <w:hideMark/>
          </w:tcPr>
          <w:p w14:paraId="360558C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FC385A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86C321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58.</w:t>
            </w:r>
          </w:p>
        </w:tc>
        <w:tc>
          <w:tcPr>
            <w:tcW w:w="6670" w:type="dxa"/>
            <w:tcBorders>
              <w:top w:val="nil"/>
              <w:left w:val="nil"/>
              <w:bottom w:val="single" w:sz="4" w:space="0" w:color="auto"/>
              <w:right w:val="single" w:sz="4" w:space="0" w:color="auto"/>
            </w:tcBorders>
            <w:vAlign w:val="center"/>
            <w:hideMark/>
          </w:tcPr>
          <w:p w14:paraId="69CA3DC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profilio suformavimas</w:t>
            </w:r>
          </w:p>
        </w:tc>
        <w:tc>
          <w:tcPr>
            <w:tcW w:w="1600" w:type="dxa"/>
            <w:tcBorders>
              <w:top w:val="nil"/>
              <w:left w:val="nil"/>
              <w:bottom w:val="single" w:sz="4" w:space="0" w:color="auto"/>
              <w:right w:val="single" w:sz="4" w:space="0" w:color="auto"/>
            </w:tcBorders>
            <w:vAlign w:val="center"/>
            <w:hideMark/>
          </w:tcPr>
          <w:p w14:paraId="0EB0AF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B448C3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5AB5F3"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AEC0F1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59.</w:t>
            </w:r>
          </w:p>
        </w:tc>
        <w:tc>
          <w:tcPr>
            <w:tcW w:w="6670" w:type="dxa"/>
            <w:tcBorders>
              <w:top w:val="nil"/>
              <w:left w:val="nil"/>
              <w:bottom w:val="single" w:sz="4" w:space="0" w:color="auto"/>
              <w:right w:val="single" w:sz="4" w:space="0" w:color="auto"/>
            </w:tcBorders>
            <w:vAlign w:val="center"/>
            <w:hideMark/>
          </w:tcPr>
          <w:p w14:paraId="1D0AFB7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griovio formavimas neišvežant grunto</w:t>
            </w:r>
          </w:p>
        </w:tc>
        <w:tc>
          <w:tcPr>
            <w:tcW w:w="1600" w:type="dxa"/>
            <w:tcBorders>
              <w:top w:val="nil"/>
              <w:left w:val="nil"/>
              <w:bottom w:val="single" w:sz="4" w:space="0" w:color="auto"/>
              <w:right w:val="single" w:sz="4" w:space="0" w:color="auto"/>
            </w:tcBorders>
            <w:vAlign w:val="center"/>
            <w:hideMark/>
          </w:tcPr>
          <w:p w14:paraId="495E84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A132AB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498AF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F0314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60.</w:t>
            </w:r>
          </w:p>
        </w:tc>
        <w:tc>
          <w:tcPr>
            <w:tcW w:w="6670" w:type="dxa"/>
            <w:tcBorders>
              <w:top w:val="nil"/>
              <w:left w:val="nil"/>
              <w:bottom w:val="single" w:sz="4" w:space="0" w:color="auto"/>
              <w:right w:val="single" w:sz="4" w:space="0" w:color="auto"/>
            </w:tcBorders>
            <w:vAlign w:val="center"/>
            <w:hideMark/>
          </w:tcPr>
          <w:p w14:paraId="543E06A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išvežimas formuojant kelio griovį</w:t>
            </w:r>
          </w:p>
        </w:tc>
        <w:tc>
          <w:tcPr>
            <w:tcW w:w="1600" w:type="dxa"/>
            <w:tcBorders>
              <w:top w:val="nil"/>
              <w:left w:val="nil"/>
              <w:bottom w:val="single" w:sz="4" w:space="0" w:color="auto"/>
              <w:right w:val="single" w:sz="4" w:space="0" w:color="auto"/>
            </w:tcBorders>
            <w:vAlign w:val="center"/>
            <w:hideMark/>
          </w:tcPr>
          <w:p w14:paraId="6A92C0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AF6EF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D01C735" w14:textId="77777777" w:rsidTr="00A5724F">
        <w:trPr>
          <w:trHeight w:val="615"/>
        </w:trPr>
        <w:tc>
          <w:tcPr>
            <w:tcW w:w="980" w:type="dxa"/>
            <w:tcBorders>
              <w:top w:val="nil"/>
              <w:left w:val="single" w:sz="4" w:space="0" w:color="auto"/>
              <w:bottom w:val="nil"/>
              <w:right w:val="single" w:sz="4" w:space="0" w:color="auto"/>
            </w:tcBorders>
            <w:vAlign w:val="center"/>
            <w:hideMark/>
          </w:tcPr>
          <w:p w14:paraId="3664165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61.</w:t>
            </w:r>
          </w:p>
        </w:tc>
        <w:tc>
          <w:tcPr>
            <w:tcW w:w="6670" w:type="dxa"/>
            <w:tcBorders>
              <w:top w:val="nil"/>
              <w:left w:val="nil"/>
              <w:bottom w:val="nil"/>
              <w:right w:val="single" w:sz="4" w:space="0" w:color="auto"/>
            </w:tcBorders>
            <w:vAlign w:val="center"/>
            <w:hideMark/>
          </w:tcPr>
          <w:p w14:paraId="38B9084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kasimas ekskavatoriais, pakrovimas į </w:t>
            </w:r>
            <w:proofErr w:type="spellStart"/>
            <w:r w:rsidRPr="00A5724F">
              <w:rPr>
                <w:rFonts w:ascii="Times New Roman" w:eastAsia="Times New Roman" w:hAnsi="Times New Roman" w:cs="Times New Roman"/>
                <w:color w:val="000000"/>
                <w:sz w:val="24"/>
                <w:szCs w:val="24"/>
              </w:rPr>
              <w:t>autosavivarčius</w:t>
            </w:r>
            <w:proofErr w:type="spellEnd"/>
            <w:r w:rsidRPr="00A5724F">
              <w:rPr>
                <w:rFonts w:ascii="Times New Roman" w:eastAsia="Times New Roman" w:hAnsi="Times New Roman" w:cs="Times New Roman"/>
                <w:color w:val="000000"/>
                <w:sz w:val="24"/>
                <w:szCs w:val="24"/>
              </w:rPr>
              <w:t xml:space="preserve"> ir išvežimas rangovo pasirinktu atstumu</w:t>
            </w:r>
          </w:p>
        </w:tc>
        <w:tc>
          <w:tcPr>
            <w:tcW w:w="1600" w:type="dxa"/>
            <w:tcBorders>
              <w:top w:val="nil"/>
              <w:left w:val="nil"/>
              <w:bottom w:val="nil"/>
              <w:right w:val="single" w:sz="4" w:space="0" w:color="auto"/>
            </w:tcBorders>
            <w:vAlign w:val="center"/>
            <w:hideMark/>
          </w:tcPr>
          <w:p w14:paraId="2D805A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302B02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776AB37"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48442F6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62.</w:t>
            </w:r>
          </w:p>
        </w:tc>
        <w:tc>
          <w:tcPr>
            <w:tcW w:w="6670" w:type="dxa"/>
            <w:tcBorders>
              <w:top w:val="single" w:sz="4" w:space="0" w:color="auto"/>
              <w:left w:val="nil"/>
              <w:bottom w:val="single" w:sz="4" w:space="0" w:color="auto"/>
              <w:right w:val="single" w:sz="4" w:space="0" w:color="auto"/>
            </w:tcBorders>
            <w:vAlign w:val="center"/>
            <w:hideMark/>
          </w:tcPr>
          <w:p w14:paraId="7ADBFCC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Esamo griovio pagilinimas</w:t>
            </w:r>
          </w:p>
        </w:tc>
        <w:tc>
          <w:tcPr>
            <w:tcW w:w="1600" w:type="dxa"/>
            <w:tcBorders>
              <w:top w:val="single" w:sz="4" w:space="0" w:color="auto"/>
              <w:left w:val="nil"/>
              <w:bottom w:val="single" w:sz="4" w:space="0" w:color="auto"/>
              <w:right w:val="single" w:sz="4" w:space="0" w:color="auto"/>
            </w:tcBorders>
            <w:vAlign w:val="center"/>
            <w:hideMark/>
          </w:tcPr>
          <w:p w14:paraId="647C4CA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F94B87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2171CC1"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E9336F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63.</w:t>
            </w:r>
          </w:p>
        </w:tc>
        <w:tc>
          <w:tcPr>
            <w:tcW w:w="6670" w:type="dxa"/>
            <w:tcBorders>
              <w:top w:val="nil"/>
              <w:left w:val="nil"/>
              <w:bottom w:val="single" w:sz="4" w:space="0" w:color="auto"/>
              <w:right w:val="single" w:sz="4" w:space="0" w:color="auto"/>
            </w:tcBorders>
            <w:vAlign w:val="center"/>
            <w:hideMark/>
          </w:tcPr>
          <w:p w14:paraId="70B0A7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Kelio rezervo </w:t>
            </w:r>
            <w:proofErr w:type="spellStart"/>
            <w:r w:rsidRPr="00A5724F">
              <w:rPr>
                <w:rFonts w:ascii="Times New Roman" w:eastAsia="Times New Roman" w:hAnsi="Times New Roman" w:cs="Times New Roman"/>
                <w:color w:val="000000"/>
                <w:sz w:val="24"/>
                <w:szCs w:val="24"/>
              </w:rPr>
              <w:t>planiravimas</w:t>
            </w:r>
            <w:proofErr w:type="spellEnd"/>
            <w:r w:rsidRPr="00A5724F">
              <w:rPr>
                <w:rFonts w:ascii="Times New Roman" w:eastAsia="Times New Roman" w:hAnsi="Times New Roman" w:cs="Times New Roman"/>
                <w:color w:val="000000"/>
                <w:sz w:val="24"/>
                <w:szCs w:val="24"/>
              </w:rPr>
              <w:t xml:space="preserve"> mechanizuotai</w:t>
            </w:r>
          </w:p>
        </w:tc>
        <w:tc>
          <w:tcPr>
            <w:tcW w:w="1600" w:type="dxa"/>
            <w:tcBorders>
              <w:top w:val="nil"/>
              <w:left w:val="nil"/>
              <w:bottom w:val="single" w:sz="4" w:space="0" w:color="auto"/>
              <w:right w:val="single" w:sz="4" w:space="0" w:color="auto"/>
            </w:tcBorders>
            <w:vAlign w:val="center"/>
            <w:hideMark/>
          </w:tcPr>
          <w:p w14:paraId="441E75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F8FFE2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1E2023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BB6DD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64.</w:t>
            </w:r>
          </w:p>
        </w:tc>
        <w:tc>
          <w:tcPr>
            <w:tcW w:w="6670" w:type="dxa"/>
            <w:tcBorders>
              <w:top w:val="nil"/>
              <w:left w:val="nil"/>
              <w:bottom w:val="single" w:sz="4" w:space="0" w:color="auto"/>
              <w:right w:val="single" w:sz="4" w:space="0" w:color="auto"/>
            </w:tcBorders>
            <w:vAlign w:val="center"/>
            <w:hideMark/>
          </w:tcPr>
          <w:p w14:paraId="714DD34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Gruntavimas, išpilant 1 t bituminės emulsijos ant gruntuojamo paviršiaus</w:t>
            </w:r>
          </w:p>
        </w:tc>
        <w:tc>
          <w:tcPr>
            <w:tcW w:w="1600" w:type="dxa"/>
            <w:tcBorders>
              <w:top w:val="nil"/>
              <w:left w:val="nil"/>
              <w:bottom w:val="single" w:sz="4" w:space="0" w:color="auto"/>
              <w:right w:val="single" w:sz="4" w:space="0" w:color="auto"/>
            </w:tcBorders>
            <w:vAlign w:val="center"/>
            <w:hideMark/>
          </w:tcPr>
          <w:p w14:paraId="51AEAB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0" w:type="dxa"/>
            <w:tcBorders>
              <w:top w:val="nil"/>
              <w:left w:val="nil"/>
              <w:bottom w:val="single" w:sz="4" w:space="0" w:color="auto"/>
              <w:right w:val="single" w:sz="4" w:space="0" w:color="auto"/>
            </w:tcBorders>
            <w:noWrap/>
            <w:vAlign w:val="bottom"/>
            <w:hideMark/>
          </w:tcPr>
          <w:p w14:paraId="35037D1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0FC0CC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67AE5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65.</w:t>
            </w:r>
          </w:p>
        </w:tc>
        <w:tc>
          <w:tcPr>
            <w:tcW w:w="6670" w:type="dxa"/>
            <w:tcBorders>
              <w:top w:val="nil"/>
              <w:left w:val="nil"/>
              <w:bottom w:val="single" w:sz="4" w:space="0" w:color="auto"/>
              <w:right w:val="single" w:sz="4" w:space="0" w:color="auto"/>
            </w:tcBorders>
            <w:vAlign w:val="center"/>
            <w:hideMark/>
          </w:tcPr>
          <w:p w14:paraId="23CE8E5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0,3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4637612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559785F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626367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084292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66.</w:t>
            </w:r>
          </w:p>
        </w:tc>
        <w:tc>
          <w:tcPr>
            <w:tcW w:w="6670" w:type="dxa"/>
            <w:tcBorders>
              <w:top w:val="nil"/>
              <w:left w:val="nil"/>
              <w:bottom w:val="single" w:sz="4" w:space="0" w:color="auto"/>
              <w:right w:val="single" w:sz="4" w:space="0" w:color="auto"/>
            </w:tcBorders>
            <w:vAlign w:val="center"/>
            <w:hideMark/>
          </w:tcPr>
          <w:p w14:paraId="792ABF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0,4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77F66D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3E1527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4D600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305324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67.</w:t>
            </w:r>
          </w:p>
        </w:tc>
        <w:tc>
          <w:tcPr>
            <w:tcW w:w="6670" w:type="dxa"/>
            <w:tcBorders>
              <w:top w:val="nil"/>
              <w:left w:val="nil"/>
              <w:bottom w:val="single" w:sz="4" w:space="0" w:color="auto"/>
              <w:right w:val="single" w:sz="4" w:space="0" w:color="auto"/>
            </w:tcBorders>
            <w:vAlign w:val="center"/>
            <w:hideMark/>
          </w:tcPr>
          <w:p w14:paraId="296691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0,5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5EECA99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834091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ABCA5A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66A51A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68.</w:t>
            </w:r>
          </w:p>
        </w:tc>
        <w:tc>
          <w:tcPr>
            <w:tcW w:w="6670" w:type="dxa"/>
            <w:tcBorders>
              <w:top w:val="nil"/>
              <w:left w:val="nil"/>
              <w:bottom w:val="single" w:sz="4" w:space="0" w:color="auto"/>
              <w:right w:val="single" w:sz="4" w:space="0" w:color="auto"/>
            </w:tcBorders>
            <w:vAlign w:val="center"/>
            <w:hideMark/>
          </w:tcPr>
          <w:p w14:paraId="07CC1ED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0,6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3CC89C9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72B147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1A3E90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22C70F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69.</w:t>
            </w:r>
          </w:p>
        </w:tc>
        <w:tc>
          <w:tcPr>
            <w:tcW w:w="6670" w:type="dxa"/>
            <w:tcBorders>
              <w:top w:val="nil"/>
              <w:left w:val="nil"/>
              <w:bottom w:val="single" w:sz="4" w:space="0" w:color="auto"/>
              <w:right w:val="single" w:sz="4" w:space="0" w:color="auto"/>
            </w:tcBorders>
            <w:vAlign w:val="center"/>
            <w:hideMark/>
          </w:tcPr>
          <w:p w14:paraId="3DF626B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0,8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27373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D3692A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49931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8308B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70.</w:t>
            </w:r>
          </w:p>
        </w:tc>
        <w:tc>
          <w:tcPr>
            <w:tcW w:w="6670" w:type="dxa"/>
            <w:tcBorders>
              <w:top w:val="nil"/>
              <w:left w:val="nil"/>
              <w:bottom w:val="single" w:sz="4" w:space="0" w:color="auto"/>
              <w:right w:val="single" w:sz="4" w:space="0" w:color="auto"/>
            </w:tcBorders>
            <w:vAlign w:val="center"/>
            <w:hideMark/>
          </w:tcPr>
          <w:p w14:paraId="495B66A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1,0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527CF2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E80A51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E3E0EA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99D5E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71.</w:t>
            </w:r>
          </w:p>
        </w:tc>
        <w:tc>
          <w:tcPr>
            <w:tcW w:w="6670" w:type="dxa"/>
            <w:tcBorders>
              <w:top w:val="nil"/>
              <w:left w:val="nil"/>
              <w:bottom w:val="single" w:sz="4" w:space="0" w:color="auto"/>
              <w:right w:val="single" w:sz="4" w:space="0" w:color="auto"/>
            </w:tcBorders>
            <w:vAlign w:val="center"/>
            <w:hideMark/>
          </w:tcPr>
          <w:p w14:paraId="353B8F5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1,2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48F6514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2C99AAE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8D9E6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DC5C38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72.</w:t>
            </w:r>
          </w:p>
        </w:tc>
        <w:tc>
          <w:tcPr>
            <w:tcW w:w="6670" w:type="dxa"/>
            <w:tcBorders>
              <w:top w:val="nil"/>
              <w:left w:val="nil"/>
              <w:bottom w:val="single" w:sz="4" w:space="0" w:color="auto"/>
              <w:right w:val="single" w:sz="4" w:space="0" w:color="auto"/>
            </w:tcBorders>
            <w:vAlign w:val="center"/>
            <w:hideMark/>
          </w:tcPr>
          <w:p w14:paraId="36EA491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1,4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5501C7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05AC6E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6FD74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502B3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73.</w:t>
            </w:r>
          </w:p>
        </w:tc>
        <w:tc>
          <w:tcPr>
            <w:tcW w:w="6670" w:type="dxa"/>
            <w:tcBorders>
              <w:top w:val="nil"/>
              <w:left w:val="nil"/>
              <w:bottom w:val="single" w:sz="4" w:space="0" w:color="auto"/>
              <w:right w:val="single" w:sz="4" w:space="0" w:color="auto"/>
            </w:tcBorders>
            <w:vAlign w:val="center"/>
            <w:hideMark/>
          </w:tcPr>
          <w:p w14:paraId="63A861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DB861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57E46D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C5D1A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5A2BB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74.</w:t>
            </w:r>
          </w:p>
        </w:tc>
        <w:tc>
          <w:tcPr>
            <w:tcW w:w="6670" w:type="dxa"/>
            <w:tcBorders>
              <w:top w:val="nil"/>
              <w:left w:val="nil"/>
              <w:bottom w:val="single" w:sz="4" w:space="0" w:color="auto"/>
              <w:right w:val="single" w:sz="4" w:space="0" w:color="auto"/>
            </w:tcBorders>
            <w:vAlign w:val="center"/>
            <w:hideMark/>
          </w:tcPr>
          <w:p w14:paraId="4F07940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0C592E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6A165A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16ADA5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8088B3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75.</w:t>
            </w:r>
          </w:p>
        </w:tc>
        <w:tc>
          <w:tcPr>
            <w:tcW w:w="6670" w:type="dxa"/>
            <w:tcBorders>
              <w:top w:val="nil"/>
              <w:left w:val="nil"/>
              <w:bottom w:val="single" w:sz="4" w:space="0" w:color="auto"/>
              <w:right w:val="single" w:sz="4" w:space="0" w:color="auto"/>
            </w:tcBorders>
            <w:vAlign w:val="center"/>
            <w:hideMark/>
          </w:tcPr>
          <w:p w14:paraId="3AD0D85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0,5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908D0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23B8BB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E123F5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B47420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76.</w:t>
            </w:r>
          </w:p>
        </w:tc>
        <w:tc>
          <w:tcPr>
            <w:tcW w:w="6670" w:type="dxa"/>
            <w:tcBorders>
              <w:top w:val="nil"/>
              <w:left w:val="nil"/>
              <w:bottom w:val="single" w:sz="4" w:space="0" w:color="auto"/>
              <w:right w:val="single" w:sz="4" w:space="0" w:color="auto"/>
            </w:tcBorders>
            <w:vAlign w:val="center"/>
            <w:hideMark/>
          </w:tcPr>
          <w:p w14:paraId="17BCDB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32FAA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6A61F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1E0C7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D1408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77.</w:t>
            </w:r>
          </w:p>
        </w:tc>
        <w:tc>
          <w:tcPr>
            <w:tcW w:w="6670" w:type="dxa"/>
            <w:tcBorders>
              <w:top w:val="nil"/>
              <w:left w:val="nil"/>
              <w:bottom w:val="single" w:sz="4" w:space="0" w:color="auto"/>
              <w:right w:val="single" w:sz="4" w:space="0" w:color="auto"/>
            </w:tcBorders>
            <w:vAlign w:val="center"/>
            <w:hideMark/>
          </w:tcPr>
          <w:p w14:paraId="24A55C5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6D4E6D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0A9F4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A9DE8A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2D1E27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78.</w:t>
            </w:r>
          </w:p>
        </w:tc>
        <w:tc>
          <w:tcPr>
            <w:tcW w:w="6670" w:type="dxa"/>
            <w:tcBorders>
              <w:top w:val="nil"/>
              <w:left w:val="nil"/>
              <w:bottom w:val="single" w:sz="4" w:space="0" w:color="auto"/>
              <w:right w:val="single" w:sz="4" w:space="0" w:color="auto"/>
            </w:tcBorders>
            <w:vAlign w:val="center"/>
            <w:hideMark/>
          </w:tcPr>
          <w:p w14:paraId="28EAAF8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E5D7B6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3540D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80E31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6F37F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79.</w:t>
            </w:r>
          </w:p>
        </w:tc>
        <w:tc>
          <w:tcPr>
            <w:tcW w:w="6670" w:type="dxa"/>
            <w:tcBorders>
              <w:top w:val="nil"/>
              <w:left w:val="nil"/>
              <w:bottom w:val="single" w:sz="4" w:space="0" w:color="auto"/>
              <w:right w:val="single" w:sz="4" w:space="0" w:color="auto"/>
            </w:tcBorders>
            <w:vAlign w:val="center"/>
            <w:hideMark/>
          </w:tcPr>
          <w:p w14:paraId="166C3EF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51B805F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BCA6B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84FB96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E93F03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80.</w:t>
            </w:r>
          </w:p>
        </w:tc>
        <w:tc>
          <w:tcPr>
            <w:tcW w:w="6670" w:type="dxa"/>
            <w:tcBorders>
              <w:top w:val="nil"/>
              <w:left w:val="nil"/>
              <w:bottom w:val="single" w:sz="4" w:space="0" w:color="auto"/>
              <w:right w:val="single" w:sz="4" w:space="0" w:color="auto"/>
            </w:tcBorders>
            <w:vAlign w:val="center"/>
            <w:hideMark/>
          </w:tcPr>
          <w:p w14:paraId="1C72930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27EED0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A57E09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841955" w14:textId="77777777" w:rsidTr="00A5724F">
        <w:trPr>
          <w:trHeight w:val="315"/>
        </w:trPr>
        <w:tc>
          <w:tcPr>
            <w:tcW w:w="980" w:type="dxa"/>
            <w:tcBorders>
              <w:top w:val="nil"/>
              <w:left w:val="single" w:sz="4" w:space="0" w:color="auto"/>
              <w:bottom w:val="nil"/>
              <w:right w:val="single" w:sz="4" w:space="0" w:color="auto"/>
            </w:tcBorders>
            <w:vAlign w:val="center"/>
            <w:hideMark/>
          </w:tcPr>
          <w:p w14:paraId="558969C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w:t>
            </w:r>
          </w:p>
        </w:tc>
        <w:tc>
          <w:tcPr>
            <w:tcW w:w="6670" w:type="dxa"/>
            <w:tcBorders>
              <w:top w:val="nil"/>
              <w:left w:val="nil"/>
              <w:bottom w:val="nil"/>
              <w:right w:val="single" w:sz="4" w:space="0" w:color="auto"/>
            </w:tcBorders>
            <w:vAlign w:val="center"/>
            <w:hideMark/>
          </w:tcPr>
          <w:p w14:paraId="13AB052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 m skersmens vandens  pralaidos remontas</w:t>
            </w:r>
          </w:p>
        </w:tc>
        <w:tc>
          <w:tcPr>
            <w:tcW w:w="1600" w:type="dxa"/>
            <w:tcBorders>
              <w:top w:val="nil"/>
              <w:left w:val="nil"/>
              <w:bottom w:val="nil"/>
              <w:right w:val="single" w:sz="4" w:space="0" w:color="auto"/>
            </w:tcBorders>
            <w:vAlign w:val="center"/>
            <w:hideMark/>
          </w:tcPr>
          <w:p w14:paraId="22F277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ACDF02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9C951F"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3BCCBF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82.</w:t>
            </w:r>
          </w:p>
        </w:tc>
        <w:tc>
          <w:tcPr>
            <w:tcW w:w="6670" w:type="dxa"/>
            <w:tcBorders>
              <w:top w:val="single" w:sz="4" w:space="0" w:color="auto"/>
              <w:left w:val="nil"/>
              <w:bottom w:val="single" w:sz="4" w:space="0" w:color="auto"/>
              <w:right w:val="single" w:sz="4" w:space="0" w:color="auto"/>
            </w:tcBorders>
            <w:vAlign w:val="center"/>
            <w:hideMark/>
          </w:tcPr>
          <w:p w14:paraId="38CA222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 m skersmens vandens pralaidos remontas</w:t>
            </w:r>
          </w:p>
        </w:tc>
        <w:tc>
          <w:tcPr>
            <w:tcW w:w="1600" w:type="dxa"/>
            <w:tcBorders>
              <w:top w:val="single" w:sz="4" w:space="0" w:color="auto"/>
              <w:left w:val="nil"/>
              <w:bottom w:val="single" w:sz="4" w:space="0" w:color="auto"/>
              <w:right w:val="single" w:sz="4" w:space="0" w:color="auto"/>
            </w:tcBorders>
            <w:vAlign w:val="center"/>
            <w:hideMark/>
          </w:tcPr>
          <w:p w14:paraId="3D8CF02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2E52A8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5EA1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E117C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83.</w:t>
            </w:r>
          </w:p>
        </w:tc>
        <w:tc>
          <w:tcPr>
            <w:tcW w:w="6670" w:type="dxa"/>
            <w:tcBorders>
              <w:top w:val="nil"/>
              <w:left w:val="nil"/>
              <w:bottom w:val="single" w:sz="4" w:space="0" w:color="auto"/>
              <w:right w:val="single" w:sz="4" w:space="0" w:color="auto"/>
            </w:tcBorders>
            <w:vAlign w:val="center"/>
            <w:hideMark/>
          </w:tcPr>
          <w:p w14:paraId="2FD6F51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0,5 m skersmens vandens pralaidos remontas</w:t>
            </w:r>
          </w:p>
        </w:tc>
        <w:tc>
          <w:tcPr>
            <w:tcW w:w="1600" w:type="dxa"/>
            <w:tcBorders>
              <w:top w:val="nil"/>
              <w:left w:val="nil"/>
              <w:bottom w:val="single" w:sz="4" w:space="0" w:color="auto"/>
              <w:right w:val="single" w:sz="4" w:space="0" w:color="auto"/>
            </w:tcBorders>
            <w:vAlign w:val="center"/>
            <w:hideMark/>
          </w:tcPr>
          <w:p w14:paraId="648451B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3407AD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533069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CE165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84.</w:t>
            </w:r>
          </w:p>
        </w:tc>
        <w:tc>
          <w:tcPr>
            <w:tcW w:w="6670" w:type="dxa"/>
            <w:tcBorders>
              <w:top w:val="nil"/>
              <w:left w:val="nil"/>
              <w:bottom w:val="single" w:sz="4" w:space="0" w:color="auto"/>
              <w:right w:val="single" w:sz="4" w:space="0" w:color="auto"/>
            </w:tcBorders>
            <w:vAlign w:val="center"/>
            <w:hideMark/>
          </w:tcPr>
          <w:p w14:paraId="5DF0182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remontas</w:t>
            </w:r>
          </w:p>
        </w:tc>
        <w:tc>
          <w:tcPr>
            <w:tcW w:w="1600" w:type="dxa"/>
            <w:tcBorders>
              <w:top w:val="nil"/>
              <w:left w:val="nil"/>
              <w:bottom w:val="single" w:sz="4" w:space="0" w:color="auto"/>
              <w:right w:val="single" w:sz="4" w:space="0" w:color="auto"/>
            </w:tcBorders>
            <w:vAlign w:val="center"/>
            <w:hideMark/>
          </w:tcPr>
          <w:p w14:paraId="5EDC0A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A832B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A0581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18FFF5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85.</w:t>
            </w:r>
          </w:p>
        </w:tc>
        <w:tc>
          <w:tcPr>
            <w:tcW w:w="6670" w:type="dxa"/>
            <w:tcBorders>
              <w:top w:val="nil"/>
              <w:left w:val="nil"/>
              <w:bottom w:val="single" w:sz="4" w:space="0" w:color="auto"/>
              <w:right w:val="single" w:sz="4" w:space="0" w:color="auto"/>
            </w:tcBorders>
            <w:vAlign w:val="center"/>
            <w:hideMark/>
          </w:tcPr>
          <w:p w14:paraId="2C442A9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remontas</w:t>
            </w:r>
          </w:p>
        </w:tc>
        <w:tc>
          <w:tcPr>
            <w:tcW w:w="1600" w:type="dxa"/>
            <w:tcBorders>
              <w:top w:val="nil"/>
              <w:left w:val="nil"/>
              <w:bottom w:val="single" w:sz="4" w:space="0" w:color="auto"/>
              <w:right w:val="single" w:sz="4" w:space="0" w:color="auto"/>
            </w:tcBorders>
            <w:vAlign w:val="center"/>
            <w:hideMark/>
          </w:tcPr>
          <w:p w14:paraId="4E2399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6CD8CD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CA7413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060313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86.</w:t>
            </w:r>
          </w:p>
        </w:tc>
        <w:tc>
          <w:tcPr>
            <w:tcW w:w="6670" w:type="dxa"/>
            <w:tcBorders>
              <w:top w:val="nil"/>
              <w:left w:val="nil"/>
              <w:bottom w:val="single" w:sz="4" w:space="0" w:color="auto"/>
              <w:right w:val="single" w:sz="4" w:space="0" w:color="auto"/>
            </w:tcBorders>
            <w:vAlign w:val="center"/>
            <w:hideMark/>
          </w:tcPr>
          <w:p w14:paraId="654DC48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remontas</w:t>
            </w:r>
          </w:p>
        </w:tc>
        <w:tc>
          <w:tcPr>
            <w:tcW w:w="1600" w:type="dxa"/>
            <w:tcBorders>
              <w:top w:val="nil"/>
              <w:left w:val="nil"/>
              <w:bottom w:val="single" w:sz="4" w:space="0" w:color="auto"/>
              <w:right w:val="single" w:sz="4" w:space="0" w:color="auto"/>
            </w:tcBorders>
            <w:vAlign w:val="center"/>
            <w:hideMark/>
          </w:tcPr>
          <w:p w14:paraId="737A5BC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8205D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707FB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77E8F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87.</w:t>
            </w:r>
          </w:p>
        </w:tc>
        <w:tc>
          <w:tcPr>
            <w:tcW w:w="6670" w:type="dxa"/>
            <w:tcBorders>
              <w:top w:val="nil"/>
              <w:left w:val="nil"/>
              <w:bottom w:val="single" w:sz="4" w:space="0" w:color="auto"/>
              <w:right w:val="single" w:sz="4" w:space="0" w:color="auto"/>
            </w:tcBorders>
            <w:vAlign w:val="center"/>
            <w:hideMark/>
          </w:tcPr>
          <w:p w14:paraId="5D60D3F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remontas</w:t>
            </w:r>
          </w:p>
        </w:tc>
        <w:tc>
          <w:tcPr>
            <w:tcW w:w="1600" w:type="dxa"/>
            <w:tcBorders>
              <w:top w:val="nil"/>
              <w:left w:val="nil"/>
              <w:bottom w:val="single" w:sz="4" w:space="0" w:color="auto"/>
              <w:right w:val="single" w:sz="4" w:space="0" w:color="auto"/>
            </w:tcBorders>
            <w:vAlign w:val="center"/>
            <w:hideMark/>
          </w:tcPr>
          <w:p w14:paraId="66AF9E2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A53946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D97FFD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DE083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88.</w:t>
            </w:r>
          </w:p>
        </w:tc>
        <w:tc>
          <w:tcPr>
            <w:tcW w:w="6670" w:type="dxa"/>
            <w:tcBorders>
              <w:top w:val="nil"/>
              <w:left w:val="nil"/>
              <w:bottom w:val="single" w:sz="4" w:space="0" w:color="auto"/>
              <w:right w:val="single" w:sz="4" w:space="0" w:color="auto"/>
            </w:tcBorders>
            <w:vAlign w:val="center"/>
            <w:hideMark/>
          </w:tcPr>
          <w:p w14:paraId="6912140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remontas</w:t>
            </w:r>
          </w:p>
        </w:tc>
        <w:tc>
          <w:tcPr>
            <w:tcW w:w="1600" w:type="dxa"/>
            <w:tcBorders>
              <w:top w:val="nil"/>
              <w:left w:val="nil"/>
              <w:bottom w:val="single" w:sz="4" w:space="0" w:color="auto"/>
              <w:right w:val="single" w:sz="4" w:space="0" w:color="auto"/>
            </w:tcBorders>
            <w:vAlign w:val="center"/>
            <w:hideMark/>
          </w:tcPr>
          <w:p w14:paraId="7597F28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13F89D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95E5DF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B3F4CF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89.</w:t>
            </w:r>
          </w:p>
        </w:tc>
        <w:tc>
          <w:tcPr>
            <w:tcW w:w="6670" w:type="dxa"/>
            <w:tcBorders>
              <w:top w:val="nil"/>
              <w:left w:val="nil"/>
              <w:bottom w:val="single" w:sz="4" w:space="0" w:color="auto"/>
              <w:right w:val="single" w:sz="4" w:space="0" w:color="auto"/>
            </w:tcBorders>
            <w:vAlign w:val="center"/>
            <w:hideMark/>
          </w:tcPr>
          <w:p w14:paraId="3678D3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544A8D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B117FB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D724FA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4477A3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90.</w:t>
            </w:r>
          </w:p>
        </w:tc>
        <w:tc>
          <w:tcPr>
            <w:tcW w:w="6670" w:type="dxa"/>
            <w:tcBorders>
              <w:top w:val="nil"/>
              <w:left w:val="nil"/>
              <w:bottom w:val="single" w:sz="4" w:space="0" w:color="auto"/>
              <w:right w:val="single" w:sz="4" w:space="0" w:color="auto"/>
            </w:tcBorders>
            <w:vAlign w:val="center"/>
            <w:hideMark/>
          </w:tcPr>
          <w:p w14:paraId="35284D5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662C20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5D87E4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3DB6653"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56680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91.</w:t>
            </w:r>
          </w:p>
        </w:tc>
        <w:tc>
          <w:tcPr>
            <w:tcW w:w="6670" w:type="dxa"/>
            <w:tcBorders>
              <w:top w:val="nil"/>
              <w:left w:val="nil"/>
              <w:bottom w:val="single" w:sz="4" w:space="0" w:color="auto"/>
              <w:right w:val="single" w:sz="4" w:space="0" w:color="auto"/>
            </w:tcBorders>
            <w:vAlign w:val="center"/>
            <w:hideMark/>
          </w:tcPr>
          <w:p w14:paraId="086CD3F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520CC30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EA3FA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5F1754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2F12B9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92.</w:t>
            </w:r>
          </w:p>
        </w:tc>
        <w:tc>
          <w:tcPr>
            <w:tcW w:w="6670" w:type="dxa"/>
            <w:tcBorders>
              <w:top w:val="nil"/>
              <w:left w:val="nil"/>
              <w:bottom w:val="single" w:sz="4" w:space="0" w:color="auto"/>
              <w:right w:val="single" w:sz="4" w:space="0" w:color="auto"/>
            </w:tcBorders>
            <w:vAlign w:val="center"/>
            <w:hideMark/>
          </w:tcPr>
          <w:p w14:paraId="4920E9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0EAFE02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C369B5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E7A75C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B2BF7A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93.</w:t>
            </w:r>
          </w:p>
        </w:tc>
        <w:tc>
          <w:tcPr>
            <w:tcW w:w="6670" w:type="dxa"/>
            <w:tcBorders>
              <w:top w:val="nil"/>
              <w:left w:val="nil"/>
              <w:bottom w:val="single" w:sz="4" w:space="0" w:color="auto"/>
              <w:right w:val="single" w:sz="4" w:space="0" w:color="auto"/>
            </w:tcBorders>
            <w:vAlign w:val="center"/>
            <w:hideMark/>
          </w:tcPr>
          <w:p w14:paraId="20C7E47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2F9437D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42F1D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F174D1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B054F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94.</w:t>
            </w:r>
          </w:p>
        </w:tc>
        <w:tc>
          <w:tcPr>
            <w:tcW w:w="6670" w:type="dxa"/>
            <w:tcBorders>
              <w:top w:val="nil"/>
              <w:left w:val="nil"/>
              <w:bottom w:val="single" w:sz="4" w:space="0" w:color="auto"/>
              <w:right w:val="single" w:sz="4" w:space="0" w:color="auto"/>
            </w:tcBorders>
            <w:vAlign w:val="center"/>
            <w:hideMark/>
          </w:tcPr>
          <w:p w14:paraId="55C2E7E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Vamzdžių įvadų į šulinius įrengimas</w:t>
            </w:r>
          </w:p>
        </w:tc>
        <w:tc>
          <w:tcPr>
            <w:tcW w:w="1600" w:type="dxa"/>
            <w:tcBorders>
              <w:top w:val="nil"/>
              <w:left w:val="nil"/>
              <w:bottom w:val="single" w:sz="4" w:space="0" w:color="auto"/>
              <w:right w:val="single" w:sz="4" w:space="0" w:color="auto"/>
            </w:tcBorders>
            <w:vAlign w:val="center"/>
            <w:hideMark/>
          </w:tcPr>
          <w:p w14:paraId="31481E9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6CAD9E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1C7938A"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BF525B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95.</w:t>
            </w:r>
          </w:p>
        </w:tc>
        <w:tc>
          <w:tcPr>
            <w:tcW w:w="6670" w:type="dxa"/>
            <w:tcBorders>
              <w:top w:val="nil"/>
              <w:left w:val="nil"/>
              <w:bottom w:val="single" w:sz="4" w:space="0" w:color="auto"/>
              <w:right w:val="single" w:sz="4" w:space="0" w:color="auto"/>
            </w:tcBorders>
            <w:vAlign w:val="center"/>
            <w:hideMark/>
          </w:tcPr>
          <w:p w14:paraId="66B5172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0,315 m skersmens lietaus nuotekų šulinėlių įrengimas</w:t>
            </w:r>
          </w:p>
        </w:tc>
        <w:tc>
          <w:tcPr>
            <w:tcW w:w="1600" w:type="dxa"/>
            <w:tcBorders>
              <w:top w:val="nil"/>
              <w:left w:val="nil"/>
              <w:bottom w:val="single" w:sz="4" w:space="0" w:color="auto"/>
              <w:right w:val="single" w:sz="4" w:space="0" w:color="auto"/>
            </w:tcBorders>
            <w:vAlign w:val="center"/>
            <w:hideMark/>
          </w:tcPr>
          <w:p w14:paraId="4C4611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70910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899F6D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073F7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96.</w:t>
            </w:r>
          </w:p>
        </w:tc>
        <w:tc>
          <w:tcPr>
            <w:tcW w:w="6670" w:type="dxa"/>
            <w:tcBorders>
              <w:top w:val="nil"/>
              <w:left w:val="nil"/>
              <w:bottom w:val="single" w:sz="4" w:space="0" w:color="auto"/>
              <w:right w:val="single" w:sz="4" w:space="0" w:color="auto"/>
            </w:tcBorders>
            <w:vAlign w:val="center"/>
            <w:hideMark/>
          </w:tcPr>
          <w:p w14:paraId="4BEE29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0,425 m skersmens lietaus nuotekų šulinėlių įrengimas</w:t>
            </w:r>
          </w:p>
        </w:tc>
        <w:tc>
          <w:tcPr>
            <w:tcW w:w="1600" w:type="dxa"/>
            <w:tcBorders>
              <w:top w:val="nil"/>
              <w:left w:val="nil"/>
              <w:bottom w:val="single" w:sz="4" w:space="0" w:color="auto"/>
              <w:right w:val="single" w:sz="4" w:space="0" w:color="auto"/>
            </w:tcBorders>
            <w:vAlign w:val="center"/>
            <w:hideMark/>
          </w:tcPr>
          <w:p w14:paraId="0AB7548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633499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4564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59ECA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97.</w:t>
            </w:r>
          </w:p>
        </w:tc>
        <w:tc>
          <w:tcPr>
            <w:tcW w:w="6670" w:type="dxa"/>
            <w:tcBorders>
              <w:top w:val="nil"/>
              <w:left w:val="nil"/>
              <w:bottom w:val="single" w:sz="4" w:space="0" w:color="auto"/>
              <w:right w:val="single" w:sz="4" w:space="0" w:color="auto"/>
            </w:tcBorders>
            <w:vAlign w:val="center"/>
            <w:hideMark/>
          </w:tcPr>
          <w:p w14:paraId="67CB862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lietaus nuotekų šulinėlių įrengimas</w:t>
            </w:r>
          </w:p>
        </w:tc>
        <w:tc>
          <w:tcPr>
            <w:tcW w:w="1600" w:type="dxa"/>
            <w:tcBorders>
              <w:top w:val="nil"/>
              <w:left w:val="nil"/>
              <w:bottom w:val="single" w:sz="4" w:space="0" w:color="auto"/>
              <w:right w:val="single" w:sz="4" w:space="0" w:color="auto"/>
            </w:tcBorders>
            <w:vAlign w:val="center"/>
            <w:hideMark/>
          </w:tcPr>
          <w:p w14:paraId="05E5CD7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C077B5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F7D7D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53FDF0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98.</w:t>
            </w:r>
          </w:p>
        </w:tc>
        <w:tc>
          <w:tcPr>
            <w:tcW w:w="6670" w:type="dxa"/>
            <w:tcBorders>
              <w:top w:val="nil"/>
              <w:left w:val="nil"/>
              <w:bottom w:val="single" w:sz="4" w:space="0" w:color="auto"/>
              <w:right w:val="single" w:sz="4" w:space="0" w:color="auto"/>
            </w:tcBorders>
            <w:vAlign w:val="center"/>
            <w:hideMark/>
          </w:tcPr>
          <w:p w14:paraId="2E5BF09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0,7 m skersmens lietaus nuotekų šulinėlių įrengimas</w:t>
            </w:r>
          </w:p>
        </w:tc>
        <w:tc>
          <w:tcPr>
            <w:tcW w:w="1600" w:type="dxa"/>
            <w:tcBorders>
              <w:top w:val="nil"/>
              <w:left w:val="nil"/>
              <w:bottom w:val="single" w:sz="4" w:space="0" w:color="auto"/>
              <w:right w:val="single" w:sz="4" w:space="0" w:color="auto"/>
            </w:tcBorders>
            <w:vAlign w:val="center"/>
            <w:hideMark/>
          </w:tcPr>
          <w:p w14:paraId="182919F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BD4BA3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1977E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121596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99.</w:t>
            </w:r>
          </w:p>
        </w:tc>
        <w:tc>
          <w:tcPr>
            <w:tcW w:w="6670" w:type="dxa"/>
            <w:tcBorders>
              <w:top w:val="nil"/>
              <w:left w:val="nil"/>
              <w:bottom w:val="single" w:sz="4" w:space="0" w:color="auto"/>
              <w:right w:val="single" w:sz="4" w:space="0" w:color="auto"/>
            </w:tcBorders>
            <w:vAlign w:val="center"/>
            <w:hideMark/>
          </w:tcPr>
          <w:p w14:paraId="776FCAF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lietaus nuotekų šulinėlių įrengimas</w:t>
            </w:r>
          </w:p>
        </w:tc>
        <w:tc>
          <w:tcPr>
            <w:tcW w:w="1600" w:type="dxa"/>
            <w:tcBorders>
              <w:top w:val="nil"/>
              <w:left w:val="nil"/>
              <w:bottom w:val="single" w:sz="4" w:space="0" w:color="auto"/>
              <w:right w:val="single" w:sz="4" w:space="0" w:color="auto"/>
            </w:tcBorders>
            <w:vAlign w:val="center"/>
            <w:hideMark/>
          </w:tcPr>
          <w:p w14:paraId="16CB2E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BC185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1EB392E"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E196CE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100.</w:t>
            </w:r>
          </w:p>
        </w:tc>
        <w:tc>
          <w:tcPr>
            <w:tcW w:w="6670" w:type="dxa"/>
            <w:tcBorders>
              <w:top w:val="nil"/>
              <w:left w:val="nil"/>
              <w:bottom w:val="single" w:sz="4" w:space="0" w:color="auto"/>
              <w:right w:val="single" w:sz="4" w:space="0" w:color="auto"/>
            </w:tcBorders>
            <w:vAlign w:val="center"/>
            <w:hideMark/>
          </w:tcPr>
          <w:p w14:paraId="107486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Lietaus nuotekų surinkimo trapų įrengimas</w:t>
            </w:r>
          </w:p>
        </w:tc>
        <w:tc>
          <w:tcPr>
            <w:tcW w:w="1600" w:type="dxa"/>
            <w:tcBorders>
              <w:top w:val="nil"/>
              <w:left w:val="nil"/>
              <w:bottom w:val="single" w:sz="4" w:space="0" w:color="auto"/>
              <w:right w:val="single" w:sz="4" w:space="0" w:color="auto"/>
            </w:tcBorders>
            <w:vAlign w:val="center"/>
            <w:hideMark/>
          </w:tcPr>
          <w:p w14:paraId="615F9F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2C674C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6F6252"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07FD55C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101.</w:t>
            </w:r>
          </w:p>
        </w:tc>
        <w:tc>
          <w:tcPr>
            <w:tcW w:w="6670" w:type="dxa"/>
            <w:tcBorders>
              <w:top w:val="nil"/>
              <w:left w:val="nil"/>
              <w:bottom w:val="single" w:sz="4" w:space="0" w:color="auto"/>
              <w:right w:val="single" w:sz="4" w:space="0" w:color="auto"/>
            </w:tcBorders>
            <w:vAlign w:val="center"/>
            <w:hideMark/>
          </w:tcPr>
          <w:p w14:paraId="1CD18D3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Paviršinio vandens surinkimo kanalų paklojimas ant įrengto pagrindo , kai didelių ir vidutinių apkrovų kanalų plotis 200 mm</w:t>
            </w:r>
          </w:p>
        </w:tc>
        <w:tc>
          <w:tcPr>
            <w:tcW w:w="1600" w:type="dxa"/>
            <w:tcBorders>
              <w:top w:val="nil"/>
              <w:left w:val="nil"/>
              <w:bottom w:val="single" w:sz="4" w:space="0" w:color="auto"/>
              <w:right w:val="single" w:sz="4" w:space="0" w:color="auto"/>
            </w:tcBorders>
            <w:vAlign w:val="center"/>
            <w:hideMark/>
          </w:tcPr>
          <w:p w14:paraId="2E2428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C4544D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B6E5FC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41BB8A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102.</w:t>
            </w:r>
          </w:p>
        </w:tc>
        <w:tc>
          <w:tcPr>
            <w:tcW w:w="6670" w:type="dxa"/>
            <w:tcBorders>
              <w:top w:val="nil"/>
              <w:left w:val="nil"/>
              <w:bottom w:val="single" w:sz="4" w:space="0" w:color="auto"/>
              <w:right w:val="single" w:sz="4" w:space="0" w:color="auto"/>
            </w:tcBorders>
            <w:vAlign w:val="center"/>
            <w:hideMark/>
          </w:tcPr>
          <w:p w14:paraId="6688E3B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Trasos nužymėjimas (taškai)</w:t>
            </w:r>
          </w:p>
        </w:tc>
        <w:tc>
          <w:tcPr>
            <w:tcW w:w="1600" w:type="dxa"/>
            <w:tcBorders>
              <w:top w:val="nil"/>
              <w:left w:val="nil"/>
              <w:bottom w:val="single" w:sz="4" w:space="0" w:color="auto"/>
              <w:right w:val="single" w:sz="4" w:space="0" w:color="auto"/>
            </w:tcBorders>
            <w:vAlign w:val="center"/>
            <w:hideMark/>
          </w:tcPr>
          <w:p w14:paraId="2C9400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4E40A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141CCE9" w14:textId="77777777" w:rsidTr="00A5724F">
        <w:trPr>
          <w:trHeight w:val="315"/>
        </w:trPr>
        <w:tc>
          <w:tcPr>
            <w:tcW w:w="980" w:type="dxa"/>
            <w:tcBorders>
              <w:top w:val="nil"/>
              <w:left w:val="single" w:sz="4" w:space="0" w:color="auto"/>
              <w:bottom w:val="nil"/>
              <w:right w:val="single" w:sz="4" w:space="0" w:color="auto"/>
            </w:tcBorders>
            <w:vAlign w:val="center"/>
            <w:hideMark/>
          </w:tcPr>
          <w:p w14:paraId="545D7F3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103.</w:t>
            </w:r>
          </w:p>
        </w:tc>
        <w:tc>
          <w:tcPr>
            <w:tcW w:w="6670" w:type="dxa"/>
            <w:tcBorders>
              <w:top w:val="nil"/>
              <w:left w:val="nil"/>
              <w:bottom w:val="nil"/>
              <w:right w:val="single" w:sz="4" w:space="0" w:color="auto"/>
            </w:tcBorders>
            <w:vAlign w:val="center"/>
            <w:hideMark/>
          </w:tcPr>
          <w:p w14:paraId="21E6D2C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kasimas ir užpylimas rankiniu būdu 1-2 kabeliams</w:t>
            </w:r>
          </w:p>
        </w:tc>
        <w:tc>
          <w:tcPr>
            <w:tcW w:w="1600" w:type="dxa"/>
            <w:tcBorders>
              <w:top w:val="nil"/>
              <w:left w:val="nil"/>
              <w:bottom w:val="nil"/>
              <w:right w:val="single" w:sz="4" w:space="0" w:color="auto"/>
            </w:tcBorders>
            <w:vAlign w:val="center"/>
            <w:hideMark/>
          </w:tcPr>
          <w:p w14:paraId="2F30D5B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F82A00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265607D"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645EF27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104.</w:t>
            </w:r>
          </w:p>
        </w:tc>
        <w:tc>
          <w:tcPr>
            <w:tcW w:w="6670" w:type="dxa"/>
            <w:tcBorders>
              <w:top w:val="single" w:sz="4" w:space="0" w:color="auto"/>
              <w:left w:val="nil"/>
              <w:bottom w:val="single" w:sz="4" w:space="0" w:color="auto"/>
              <w:right w:val="single" w:sz="4" w:space="0" w:color="auto"/>
            </w:tcBorders>
            <w:vAlign w:val="center"/>
            <w:hideMark/>
          </w:tcPr>
          <w:p w14:paraId="2988A7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kasimas ir užpylimas mechanizuotu būdu 1-2 kabeliams</w:t>
            </w:r>
          </w:p>
        </w:tc>
        <w:tc>
          <w:tcPr>
            <w:tcW w:w="1600" w:type="dxa"/>
            <w:tcBorders>
              <w:top w:val="single" w:sz="4" w:space="0" w:color="auto"/>
              <w:left w:val="nil"/>
              <w:bottom w:val="single" w:sz="4" w:space="0" w:color="auto"/>
              <w:right w:val="single" w:sz="4" w:space="0" w:color="auto"/>
            </w:tcBorders>
            <w:vAlign w:val="center"/>
            <w:hideMark/>
          </w:tcPr>
          <w:p w14:paraId="7A959F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5927AE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1F435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633915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105.</w:t>
            </w:r>
          </w:p>
        </w:tc>
        <w:tc>
          <w:tcPr>
            <w:tcW w:w="6670" w:type="dxa"/>
            <w:tcBorders>
              <w:top w:val="nil"/>
              <w:left w:val="nil"/>
              <w:bottom w:val="single" w:sz="4" w:space="0" w:color="auto"/>
              <w:right w:val="single" w:sz="4" w:space="0" w:color="auto"/>
            </w:tcBorders>
            <w:vAlign w:val="center"/>
            <w:hideMark/>
          </w:tcPr>
          <w:p w14:paraId="635BD96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kasimas-užkasimas šalia veikiančių kabelių.</w:t>
            </w:r>
          </w:p>
        </w:tc>
        <w:tc>
          <w:tcPr>
            <w:tcW w:w="1600" w:type="dxa"/>
            <w:tcBorders>
              <w:top w:val="nil"/>
              <w:left w:val="nil"/>
              <w:bottom w:val="single" w:sz="4" w:space="0" w:color="auto"/>
              <w:right w:val="single" w:sz="4" w:space="0" w:color="auto"/>
            </w:tcBorders>
            <w:vAlign w:val="center"/>
            <w:hideMark/>
          </w:tcPr>
          <w:p w14:paraId="55B0F9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015201E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310A4D" w14:textId="77777777" w:rsidTr="00A5724F">
        <w:trPr>
          <w:trHeight w:val="300"/>
        </w:trPr>
        <w:tc>
          <w:tcPr>
            <w:tcW w:w="980" w:type="dxa"/>
            <w:tcBorders>
              <w:top w:val="nil"/>
              <w:left w:val="single" w:sz="4" w:space="0" w:color="auto"/>
              <w:bottom w:val="single" w:sz="4" w:space="0" w:color="auto"/>
              <w:right w:val="single" w:sz="4" w:space="0" w:color="auto"/>
            </w:tcBorders>
            <w:vAlign w:val="center"/>
            <w:hideMark/>
          </w:tcPr>
          <w:p w14:paraId="4466832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106.</w:t>
            </w:r>
          </w:p>
        </w:tc>
        <w:tc>
          <w:tcPr>
            <w:tcW w:w="6670" w:type="dxa"/>
            <w:tcBorders>
              <w:top w:val="nil"/>
              <w:left w:val="nil"/>
              <w:bottom w:val="single" w:sz="4" w:space="0" w:color="auto"/>
              <w:right w:val="single" w:sz="4" w:space="0" w:color="auto"/>
            </w:tcBorders>
            <w:vAlign w:val="center"/>
            <w:hideMark/>
          </w:tcPr>
          <w:p w14:paraId="2BC300E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Ryšių </w:t>
            </w:r>
            <w:proofErr w:type="spellStart"/>
            <w:r w:rsidRPr="00A5724F">
              <w:rPr>
                <w:rFonts w:ascii="Times New Roman" w:eastAsia="Times New Roman" w:hAnsi="Times New Roman" w:cs="Times New Roman"/>
                <w:color w:val="000000"/>
                <w:sz w:val="24"/>
                <w:szCs w:val="24"/>
              </w:rPr>
              <w:t>asb</w:t>
            </w:r>
            <w:proofErr w:type="spellEnd"/>
            <w:r w:rsidRPr="00A5724F">
              <w:rPr>
                <w:rFonts w:ascii="Times New Roman" w:eastAsia="Times New Roman" w:hAnsi="Times New Roman" w:cs="Times New Roman"/>
                <w:color w:val="000000"/>
                <w:sz w:val="24"/>
                <w:szCs w:val="24"/>
              </w:rPr>
              <w:t xml:space="preserve"> vamzdžių demontavimas atkastoje tranšėjoje</w:t>
            </w:r>
          </w:p>
        </w:tc>
        <w:tc>
          <w:tcPr>
            <w:tcW w:w="1600" w:type="dxa"/>
            <w:tcBorders>
              <w:top w:val="nil"/>
              <w:left w:val="nil"/>
              <w:bottom w:val="single" w:sz="4" w:space="0" w:color="auto"/>
              <w:right w:val="single" w:sz="4" w:space="0" w:color="auto"/>
            </w:tcBorders>
            <w:vAlign w:val="center"/>
            <w:hideMark/>
          </w:tcPr>
          <w:p w14:paraId="7305A608"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3ABF692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36F757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0651AB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107.</w:t>
            </w:r>
          </w:p>
        </w:tc>
        <w:tc>
          <w:tcPr>
            <w:tcW w:w="6670" w:type="dxa"/>
            <w:tcBorders>
              <w:top w:val="nil"/>
              <w:left w:val="nil"/>
              <w:bottom w:val="single" w:sz="4" w:space="0" w:color="auto"/>
              <w:right w:val="single" w:sz="4" w:space="0" w:color="auto"/>
            </w:tcBorders>
            <w:vAlign w:val="center"/>
            <w:hideMark/>
          </w:tcPr>
          <w:p w14:paraId="21BECA2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ryšių kabelių įgilinimas</w:t>
            </w:r>
          </w:p>
        </w:tc>
        <w:tc>
          <w:tcPr>
            <w:tcW w:w="1600" w:type="dxa"/>
            <w:tcBorders>
              <w:top w:val="nil"/>
              <w:left w:val="nil"/>
              <w:bottom w:val="single" w:sz="4" w:space="0" w:color="auto"/>
              <w:right w:val="single" w:sz="4" w:space="0" w:color="auto"/>
            </w:tcBorders>
            <w:vAlign w:val="center"/>
            <w:hideMark/>
          </w:tcPr>
          <w:p w14:paraId="2F5E14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74C413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B61840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5FA017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108.</w:t>
            </w:r>
          </w:p>
        </w:tc>
        <w:tc>
          <w:tcPr>
            <w:tcW w:w="6670" w:type="dxa"/>
            <w:tcBorders>
              <w:top w:val="nil"/>
              <w:left w:val="nil"/>
              <w:bottom w:val="single" w:sz="4" w:space="0" w:color="auto"/>
              <w:right w:val="single" w:sz="4" w:space="0" w:color="auto"/>
            </w:tcBorders>
            <w:vAlign w:val="center"/>
            <w:hideMark/>
          </w:tcPr>
          <w:p w14:paraId="131704A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Gaubiamųjų vamzdžių uždėjimas/įrengimas ant esamų kabelių iškastoje tranšėjoje</w:t>
            </w:r>
          </w:p>
        </w:tc>
        <w:tc>
          <w:tcPr>
            <w:tcW w:w="1600" w:type="dxa"/>
            <w:tcBorders>
              <w:top w:val="nil"/>
              <w:left w:val="nil"/>
              <w:bottom w:val="single" w:sz="4" w:space="0" w:color="auto"/>
              <w:right w:val="single" w:sz="4" w:space="0" w:color="auto"/>
            </w:tcBorders>
            <w:vAlign w:val="center"/>
            <w:hideMark/>
          </w:tcPr>
          <w:p w14:paraId="751A4D0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D095DD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DA339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712DD9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109.</w:t>
            </w:r>
          </w:p>
        </w:tc>
        <w:tc>
          <w:tcPr>
            <w:tcW w:w="6670" w:type="dxa"/>
            <w:tcBorders>
              <w:top w:val="nil"/>
              <w:left w:val="nil"/>
              <w:bottom w:val="single" w:sz="4" w:space="0" w:color="auto"/>
              <w:right w:val="single" w:sz="4" w:space="0" w:color="auto"/>
            </w:tcBorders>
            <w:vAlign w:val="center"/>
            <w:hideMark/>
          </w:tcPr>
          <w:p w14:paraId="19CC4DB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HDPE vamzdžio klojimas/įrengimas tranšėjoje</w:t>
            </w:r>
          </w:p>
        </w:tc>
        <w:tc>
          <w:tcPr>
            <w:tcW w:w="1600" w:type="dxa"/>
            <w:tcBorders>
              <w:top w:val="nil"/>
              <w:left w:val="nil"/>
              <w:bottom w:val="single" w:sz="4" w:space="0" w:color="auto"/>
              <w:right w:val="single" w:sz="4" w:space="0" w:color="auto"/>
            </w:tcBorders>
            <w:vAlign w:val="center"/>
            <w:hideMark/>
          </w:tcPr>
          <w:p w14:paraId="4DCE271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8BF883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4E02DB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BF956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110.</w:t>
            </w:r>
          </w:p>
        </w:tc>
        <w:tc>
          <w:tcPr>
            <w:tcW w:w="6670" w:type="dxa"/>
            <w:tcBorders>
              <w:top w:val="nil"/>
              <w:left w:val="nil"/>
              <w:bottom w:val="single" w:sz="4" w:space="0" w:color="auto"/>
              <w:right w:val="single" w:sz="4" w:space="0" w:color="auto"/>
            </w:tcBorders>
            <w:vAlign w:val="center"/>
            <w:hideMark/>
          </w:tcPr>
          <w:p w14:paraId="0786023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Apsauginio vamzdžio klojimas tranšėjoje</w:t>
            </w:r>
          </w:p>
        </w:tc>
        <w:tc>
          <w:tcPr>
            <w:tcW w:w="1600" w:type="dxa"/>
            <w:tcBorders>
              <w:top w:val="nil"/>
              <w:left w:val="nil"/>
              <w:bottom w:val="single" w:sz="4" w:space="0" w:color="auto"/>
              <w:right w:val="single" w:sz="4" w:space="0" w:color="auto"/>
            </w:tcBorders>
            <w:vAlign w:val="center"/>
            <w:hideMark/>
          </w:tcPr>
          <w:p w14:paraId="3B0F34E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516E05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4C3BCA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7465C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111.</w:t>
            </w:r>
          </w:p>
        </w:tc>
        <w:tc>
          <w:tcPr>
            <w:tcW w:w="6670" w:type="dxa"/>
            <w:tcBorders>
              <w:top w:val="nil"/>
              <w:left w:val="nil"/>
              <w:bottom w:val="single" w:sz="4" w:space="0" w:color="auto"/>
              <w:right w:val="single" w:sz="4" w:space="0" w:color="auto"/>
            </w:tcBorders>
            <w:vAlign w:val="center"/>
            <w:hideMark/>
          </w:tcPr>
          <w:p w14:paraId="5148727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Ryšių kabelių tiesimas apsauginiame vamzdyje</w:t>
            </w:r>
          </w:p>
        </w:tc>
        <w:tc>
          <w:tcPr>
            <w:tcW w:w="1600" w:type="dxa"/>
            <w:tcBorders>
              <w:top w:val="nil"/>
              <w:left w:val="nil"/>
              <w:bottom w:val="single" w:sz="4" w:space="0" w:color="auto"/>
              <w:right w:val="single" w:sz="4" w:space="0" w:color="auto"/>
            </w:tcBorders>
            <w:vAlign w:val="center"/>
            <w:hideMark/>
          </w:tcPr>
          <w:p w14:paraId="635C26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137625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D115946" w14:textId="77777777" w:rsidTr="00A5724F">
        <w:trPr>
          <w:trHeight w:val="315"/>
        </w:trPr>
        <w:tc>
          <w:tcPr>
            <w:tcW w:w="980" w:type="dxa"/>
            <w:tcBorders>
              <w:top w:val="nil"/>
              <w:left w:val="single" w:sz="4" w:space="0" w:color="auto"/>
              <w:bottom w:val="nil"/>
              <w:right w:val="single" w:sz="4" w:space="0" w:color="auto"/>
            </w:tcBorders>
            <w:vAlign w:val="center"/>
            <w:hideMark/>
          </w:tcPr>
          <w:p w14:paraId="04293CD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112.</w:t>
            </w:r>
          </w:p>
        </w:tc>
        <w:tc>
          <w:tcPr>
            <w:tcW w:w="6670" w:type="dxa"/>
            <w:tcBorders>
              <w:top w:val="nil"/>
              <w:left w:val="nil"/>
              <w:bottom w:val="nil"/>
              <w:right w:val="single" w:sz="4" w:space="0" w:color="auto"/>
            </w:tcBorders>
            <w:vAlign w:val="center"/>
            <w:hideMark/>
          </w:tcPr>
          <w:p w14:paraId="3D0FECB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Sudedamo kabelių apsaugos vamzdžio įrengimas (ryšių kabeliui)</w:t>
            </w:r>
          </w:p>
        </w:tc>
        <w:tc>
          <w:tcPr>
            <w:tcW w:w="1600" w:type="dxa"/>
            <w:tcBorders>
              <w:top w:val="nil"/>
              <w:left w:val="nil"/>
              <w:bottom w:val="nil"/>
              <w:right w:val="single" w:sz="4" w:space="0" w:color="auto"/>
            </w:tcBorders>
            <w:vAlign w:val="center"/>
            <w:hideMark/>
          </w:tcPr>
          <w:p w14:paraId="26F8A5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2BE2F65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EE85FCA"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5D9A9AF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113.</w:t>
            </w:r>
          </w:p>
        </w:tc>
        <w:tc>
          <w:tcPr>
            <w:tcW w:w="6670" w:type="dxa"/>
            <w:tcBorders>
              <w:top w:val="single" w:sz="4" w:space="0" w:color="auto"/>
              <w:left w:val="nil"/>
              <w:bottom w:val="single" w:sz="4" w:space="0" w:color="auto"/>
              <w:right w:val="single" w:sz="4" w:space="0" w:color="auto"/>
            </w:tcBorders>
            <w:vAlign w:val="center"/>
            <w:hideMark/>
          </w:tcPr>
          <w:p w14:paraId="0F37A29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Smėlio pakloto vamzdžiui įrengimas 1-2 kabeliams</w:t>
            </w:r>
          </w:p>
        </w:tc>
        <w:tc>
          <w:tcPr>
            <w:tcW w:w="1600" w:type="dxa"/>
            <w:tcBorders>
              <w:top w:val="single" w:sz="4" w:space="0" w:color="auto"/>
              <w:left w:val="nil"/>
              <w:bottom w:val="single" w:sz="4" w:space="0" w:color="auto"/>
              <w:right w:val="single" w:sz="4" w:space="0" w:color="auto"/>
            </w:tcBorders>
            <w:vAlign w:val="center"/>
            <w:hideMark/>
          </w:tcPr>
          <w:p w14:paraId="646633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FCB221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9B38C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3AFBD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114.</w:t>
            </w:r>
          </w:p>
        </w:tc>
        <w:tc>
          <w:tcPr>
            <w:tcW w:w="6670" w:type="dxa"/>
            <w:tcBorders>
              <w:top w:val="nil"/>
              <w:left w:val="nil"/>
              <w:bottom w:val="single" w:sz="4" w:space="0" w:color="auto"/>
              <w:right w:val="single" w:sz="4" w:space="0" w:color="auto"/>
            </w:tcBorders>
            <w:vAlign w:val="center"/>
            <w:hideMark/>
          </w:tcPr>
          <w:p w14:paraId="6805876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Apsauginės juostos paklojimas 1-2 kabeliams</w:t>
            </w:r>
          </w:p>
        </w:tc>
        <w:tc>
          <w:tcPr>
            <w:tcW w:w="1600" w:type="dxa"/>
            <w:tcBorders>
              <w:top w:val="nil"/>
              <w:left w:val="nil"/>
              <w:bottom w:val="single" w:sz="4" w:space="0" w:color="auto"/>
              <w:right w:val="single" w:sz="4" w:space="0" w:color="auto"/>
            </w:tcBorders>
            <w:vAlign w:val="center"/>
            <w:hideMark/>
          </w:tcPr>
          <w:p w14:paraId="372770B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F1B626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49055C" w14:textId="77777777" w:rsidTr="00A5724F">
        <w:trPr>
          <w:trHeight w:val="345"/>
        </w:trPr>
        <w:tc>
          <w:tcPr>
            <w:tcW w:w="980" w:type="dxa"/>
            <w:tcBorders>
              <w:top w:val="nil"/>
              <w:left w:val="single" w:sz="4" w:space="0" w:color="auto"/>
              <w:bottom w:val="single" w:sz="4" w:space="0" w:color="auto"/>
              <w:right w:val="single" w:sz="4" w:space="0" w:color="auto"/>
            </w:tcBorders>
            <w:vAlign w:val="center"/>
            <w:hideMark/>
          </w:tcPr>
          <w:p w14:paraId="55DCF9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115.</w:t>
            </w:r>
          </w:p>
        </w:tc>
        <w:tc>
          <w:tcPr>
            <w:tcW w:w="6670" w:type="dxa"/>
            <w:tcBorders>
              <w:top w:val="nil"/>
              <w:left w:val="nil"/>
              <w:bottom w:val="single" w:sz="4" w:space="0" w:color="auto"/>
              <w:right w:val="single" w:sz="4" w:space="0" w:color="auto"/>
            </w:tcBorders>
            <w:vAlign w:val="center"/>
            <w:hideMark/>
          </w:tcPr>
          <w:p w14:paraId="194CAA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perdengimo plokštės 1350x1200x120mm montavimas ant esamo šulinio</w:t>
            </w:r>
          </w:p>
        </w:tc>
        <w:tc>
          <w:tcPr>
            <w:tcW w:w="1600" w:type="dxa"/>
            <w:tcBorders>
              <w:top w:val="nil"/>
              <w:left w:val="nil"/>
              <w:bottom w:val="single" w:sz="4" w:space="0" w:color="auto"/>
              <w:right w:val="single" w:sz="4" w:space="0" w:color="auto"/>
            </w:tcBorders>
            <w:vAlign w:val="center"/>
            <w:hideMark/>
          </w:tcPr>
          <w:p w14:paraId="2D46B33F"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0" w:type="dxa"/>
            <w:tcBorders>
              <w:top w:val="nil"/>
              <w:left w:val="nil"/>
              <w:bottom w:val="single" w:sz="4" w:space="0" w:color="auto"/>
              <w:right w:val="single" w:sz="4" w:space="0" w:color="auto"/>
            </w:tcBorders>
            <w:noWrap/>
            <w:vAlign w:val="bottom"/>
            <w:hideMark/>
          </w:tcPr>
          <w:p w14:paraId="0C574D9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EDDAFE"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685F49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116.</w:t>
            </w:r>
          </w:p>
        </w:tc>
        <w:tc>
          <w:tcPr>
            <w:tcW w:w="6670" w:type="dxa"/>
            <w:tcBorders>
              <w:top w:val="nil"/>
              <w:left w:val="nil"/>
              <w:bottom w:val="single" w:sz="4" w:space="0" w:color="auto"/>
              <w:right w:val="single" w:sz="4" w:space="0" w:color="auto"/>
            </w:tcBorders>
            <w:vAlign w:val="center"/>
            <w:hideMark/>
          </w:tcPr>
          <w:p w14:paraId="2AA3E91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Ryšių šulinio perdengimo plokštės 2000x1250x120 mm montavimas iki 12,5 t apkrovos liukui</w:t>
            </w:r>
          </w:p>
        </w:tc>
        <w:tc>
          <w:tcPr>
            <w:tcW w:w="1600" w:type="dxa"/>
            <w:tcBorders>
              <w:top w:val="nil"/>
              <w:left w:val="nil"/>
              <w:bottom w:val="single" w:sz="4" w:space="0" w:color="auto"/>
              <w:right w:val="single" w:sz="4" w:space="0" w:color="auto"/>
            </w:tcBorders>
            <w:vAlign w:val="center"/>
            <w:hideMark/>
          </w:tcPr>
          <w:p w14:paraId="6D319841"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0" w:type="dxa"/>
            <w:tcBorders>
              <w:top w:val="nil"/>
              <w:left w:val="nil"/>
              <w:bottom w:val="single" w:sz="4" w:space="0" w:color="auto"/>
              <w:right w:val="single" w:sz="4" w:space="0" w:color="auto"/>
            </w:tcBorders>
            <w:noWrap/>
            <w:vAlign w:val="bottom"/>
            <w:hideMark/>
          </w:tcPr>
          <w:p w14:paraId="22AAD65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22EDBB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5F700C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117.</w:t>
            </w:r>
          </w:p>
        </w:tc>
        <w:tc>
          <w:tcPr>
            <w:tcW w:w="6670" w:type="dxa"/>
            <w:tcBorders>
              <w:top w:val="nil"/>
              <w:left w:val="nil"/>
              <w:bottom w:val="single" w:sz="4" w:space="0" w:color="auto"/>
              <w:right w:val="single" w:sz="4" w:space="0" w:color="auto"/>
            </w:tcBorders>
            <w:vAlign w:val="center"/>
            <w:hideMark/>
          </w:tcPr>
          <w:p w14:paraId="7FE525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Sunkaus tipo liuko komplektas MTT-S1 (iki 12,5 t)</w:t>
            </w:r>
          </w:p>
        </w:tc>
        <w:tc>
          <w:tcPr>
            <w:tcW w:w="1600" w:type="dxa"/>
            <w:tcBorders>
              <w:top w:val="nil"/>
              <w:left w:val="nil"/>
              <w:bottom w:val="single" w:sz="4" w:space="0" w:color="auto"/>
              <w:right w:val="single" w:sz="4" w:space="0" w:color="auto"/>
            </w:tcBorders>
            <w:vAlign w:val="center"/>
            <w:hideMark/>
          </w:tcPr>
          <w:p w14:paraId="14D90E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610162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014BD51"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AAEE30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118.</w:t>
            </w:r>
          </w:p>
        </w:tc>
        <w:tc>
          <w:tcPr>
            <w:tcW w:w="6670" w:type="dxa"/>
            <w:tcBorders>
              <w:top w:val="nil"/>
              <w:left w:val="nil"/>
              <w:bottom w:val="single" w:sz="4" w:space="0" w:color="auto"/>
              <w:right w:val="single" w:sz="4" w:space="0" w:color="auto"/>
            </w:tcBorders>
            <w:vAlign w:val="center"/>
            <w:hideMark/>
          </w:tcPr>
          <w:p w14:paraId="12475EB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perdengimo plokštės apibetonavimas</w:t>
            </w:r>
          </w:p>
        </w:tc>
        <w:tc>
          <w:tcPr>
            <w:tcW w:w="1600" w:type="dxa"/>
            <w:tcBorders>
              <w:top w:val="nil"/>
              <w:left w:val="nil"/>
              <w:bottom w:val="single" w:sz="4" w:space="0" w:color="auto"/>
              <w:right w:val="single" w:sz="4" w:space="0" w:color="auto"/>
            </w:tcBorders>
            <w:vAlign w:val="center"/>
            <w:hideMark/>
          </w:tcPr>
          <w:p w14:paraId="5708E1D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0ACD467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E0A5C5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6AF72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119.</w:t>
            </w:r>
          </w:p>
        </w:tc>
        <w:tc>
          <w:tcPr>
            <w:tcW w:w="6670" w:type="dxa"/>
            <w:tcBorders>
              <w:top w:val="nil"/>
              <w:left w:val="nil"/>
              <w:bottom w:val="single" w:sz="4" w:space="0" w:color="auto"/>
              <w:right w:val="single" w:sz="4" w:space="0" w:color="auto"/>
            </w:tcBorders>
            <w:vAlign w:val="center"/>
            <w:hideMark/>
          </w:tcPr>
          <w:p w14:paraId="03C809B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Plotų išlyginimas rankiniu būdu</w:t>
            </w:r>
          </w:p>
        </w:tc>
        <w:tc>
          <w:tcPr>
            <w:tcW w:w="1600" w:type="dxa"/>
            <w:tcBorders>
              <w:top w:val="nil"/>
              <w:left w:val="nil"/>
              <w:bottom w:val="single" w:sz="4" w:space="0" w:color="auto"/>
              <w:right w:val="single" w:sz="4" w:space="0" w:color="auto"/>
            </w:tcBorders>
            <w:vAlign w:val="center"/>
            <w:hideMark/>
          </w:tcPr>
          <w:p w14:paraId="2C2A877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69B47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A4961D"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E853E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120.</w:t>
            </w:r>
          </w:p>
        </w:tc>
        <w:tc>
          <w:tcPr>
            <w:tcW w:w="6670" w:type="dxa"/>
            <w:tcBorders>
              <w:top w:val="nil"/>
              <w:left w:val="nil"/>
              <w:bottom w:val="single" w:sz="4" w:space="0" w:color="auto"/>
              <w:right w:val="single" w:sz="4" w:space="0" w:color="auto"/>
            </w:tcBorders>
            <w:vAlign w:val="center"/>
            <w:hideMark/>
          </w:tcPr>
          <w:p w14:paraId="48C1B70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tankinimas </w:t>
            </w:r>
            <w:proofErr w:type="spellStart"/>
            <w:r w:rsidRPr="00A5724F">
              <w:rPr>
                <w:rFonts w:ascii="Times New Roman" w:eastAsia="Times New Roman" w:hAnsi="Times New Roman" w:cs="Times New Roman"/>
                <w:color w:val="000000"/>
                <w:sz w:val="24"/>
                <w:szCs w:val="24"/>
              </w:rPr>
              <w:t>vibro</w:t>
            </w:r>
            <w:proofErr w:type="spellEnd"/>
            <w:r w:rsidRPr="00A5724F">
              <w:rPr>
                <w:rFonts w:ascii="Times New Roman" w:eastAsia="Times New Roman" w:hAnsi="Times New Roman" w:cs="Times New Roman"/>
                <w:color w:val="000000"/>
                <w:sz w:val="24"/>
                <w:szCs w:val="24"/>
              </w:rPr>
              <w:t xml:space="preserve"> plokštėmis</w:t>
            </w:r>
          </w:p>
        </w:tc>
        <w:tc>
          <w:tcPr>
            <w:tcW w:w="1600" w:type="dxa"/>
            <w:tcBorders>
              <w:top w:val="nil"/>
              <w:left w:val="nil"/>
              <w:bottom w:val="single" w:sz="4" w:space="0" w:color="auto"/>
              <w:right w:val="single" w:sz="4" w:space="0" w:color="auto"/>
            </w:tcBorders>
            <w:vAlign w:val="center"/>
            <w:hideMark/>
          </w:tcPr>
          <w:p w14:paraId="4A986FD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5508AB6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BBE2E9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D1FAE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121.</w:t>
            </w:r>
          </w:p>
        </w:tc>
        <w:tc>
          <w:tcPr>
            <w:tcW w:w="6670" w:type="dxa"/>
            <w:tcBorders>
              <w:top w:val="nil"/>
              <w:left w:val="nil"/>
              <w:bottom w:val="single" w:sz="4" w:space="0" w:color="auto"/>
              <w:right w:val="single" w:sz="4" w:space="0" w:color="auto"/>
            </w:tcBorders>
            <w:vAlign w:val="center"/>
            <w:hideMark/>
          </w:tcPr>
          <w:p w14:paraId="737647C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tankinimas volu, </w:t>
            </w:r>
            <w:proofErr w:type="spellStart"/>
            <w:r w:rsidRPr="00A5724F">
              <w:rPr>
                <w:rFonts w:ascii="Times New Roman" w:eastAsia="Times New Roman" w:hAnsi="Times New Roman" w:cs="Times New Roman"/>
                <w:color w:val="000000"/>
                <w:sz w:val="24"/>
                <w:szCs w:val="24"/>
              </w:rPr>
              <w:t>pneumovolu</w:t>
            </w:r>
            <w:proofErr w:type="spellEnd"/>
          </w:p>
        </w:tc>
        <w:tc>
          <w:tcPr>
            <w:tcW w:w="1600" w:type="dxa"/>
            <w:tcBorders>
              <w:top w:val="nil"/>
              <w:left w:val="nil"/>
              <w:bottom w:val="single" w:sz="4" w:space="0" w:color="auto"/>
              <w:right w:val="single" w:sz="4" w:space="0" w:color="auto"/>
            </w:tcBorders>
            <w:vAlign w:val="center"/>
            <w:hideMark/>
          </w:tcPr>
          <w:p w14:paraId="1BAC910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4645B85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C6A38F2" w14:textId="77777777" w:rsidTr="00A5724F">
        <w:trPr>
          <w:trHeight w:val="615"/>
        </w:trPr>
        <w:tc>
          <w:tcPr>
            <w:tcW w:w="980" w:type="dxa"/>
            <w:tcBorders>
              <w:top w:val="nil"/>
              <w:left w:val="single" w:sz="4" w:space="0" w:color="auto"/>
              <w:bottom w:val="single" w:sz="4" w:space="0" w:color="auto"/>
              <w:right w:val="single" w:sz="4" w:space="0" w:color="auto"/>
            </w:tcBorders>
            <w:vAlign w:val="center"/>
            <w:hideMark/>
          </w:tcPr>
          <w:p w14:paraId="4A0EEF5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122.</w:t>
            </w:r>
          </w:p>
        </w:tc>
        <w:tc>
          <w:tcPr>
            <w:tcW w:w="6670" w:type="dxa"/>
            <w:tcBorders>
              <w:top w:val="nil"/>
              <w:left w:val="nil"/>
              <w:bottom w:val="single" w:sz="4" w:space="0" w:color="auto"/>
              <w:right w:val="single" w:sz="4" w:space="0" w:color="auto"/>
            </w:tcBorders>
            <w:vAlign w:val="center"/>
            <w:hideMark/>
          </w:tcPr>
          <w:p w14:paraId="39FFA5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Uždaro perėjimo iki 50 m ilgio įrengimas kryptinio </w:t>
            </w:r>
            <w:proofErr w:type="spellStart"/>
            <w:r w:rsidRPr="00A5724F">
              <w:rPr>
                <w:rFonts w:ascii="Times New Roman" w:eastAsia="Times New Roman" w:hAnsi="Times New Roman" w:cs="Times New Roman"/>
                <w:color w:val="000000"/>
                <w:sz w:val="24"/>
                <w:szCs w:val="24"/>
              </w:rPr>
              <w:t>gręž</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įreng</w:t>
            </w:r>
            <w:proofErr w:type="spellEnd"/>
            <w:r w:rsidRPr="00A5724F">
              <w:rPr>
                <w:rFonts w:ascii="Times New Roman" w:eastAsia="Times New Roman" w:hAnsi="Times New Roman" w:cs="Times New Roman"/>
                <w:color w:val="000000"/>
                <w:sz w:val="24"/>
                <w:szCs w:val="24"/>
              </w:rPr>
              <w:t>., įtraukiant iki 63 mm skersmens vamzdį (trasos ilgis)</w:t>
            </w:r>
          </w:p>
        </w:tc>
        <w:tc>
          <w:tcPr>
            <w:tcW w:w="1600" w:type="dxa"/>
            <w:tcBorders>
              <w:top w:val="nil"/>
              <w:left w:val="nil"/>
              <w:bottom w:val="single" w:sz="4" w:space="0" w:color="auto"/>
              <w:right w:val="single" w:sz="4" w:space="0" w:color="auto"/>
            </w:tcBorders>
            <w:vAlign w:val="center"/>
            <w:hideMark/>
          </w:tcPr>
          <w:p w14:paraId="1F795C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DD8ACC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BB8AB3" w14:textId="77777777" w:rsidTr="00A5724F">
        <w:trPr>
          <w:trHeight w:val="630"/>
        </w:trPr>
        <w:tc>
          <w:tcPr>
            <w:tcW w:w="980" w:type="dxa"/>
            <w:tcBorders>
              <w:top w:val="nil"/>
              <w:left w:val="single" w:sz="4" w:space="0" w:color="auto"/>
              <w:bottom w:val="nil"/>
              <w:right w:val="single" w:sz="4" w:space="0" w:color="auto"/>
            </w:tcBorders>
            <w:vAlign w:val="center"/>
            <w:hideMark/>
          </w:tcPr>
          <w:p w14:paraId="22177B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123.</w:t>
            </w:r>
          </w:p>
        </w:tc>
        <w:tc>
          <w:tcPr>
            <w:tcW w:w="6670" w:type="dxa"/>
            <w:tcBorders>
              <w:top w:val="nil"/>
              <w:left w:val="nil"/>
              <w:bottom w:val="nil"/>
              <w:right w:val="single" w:sz="4" w:space="0" w:color="auto"/>
            </w:tcBorders>
            <w:vAlign w:val="center"/>
            <w:hideMark/>
          </w:tcPr>
          <w:p w14:paraId="79DC357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Uždaro perėjimo iki 50 m ilgio įrengimas gręžimo įrenginiu, įtraukiant plastikinį vamzdį kai vamzdžio skersmuo 125 mm – 160 mm</w:t>
            </w:r>
          </w:p>
        </w:tc>
        <w:tc>
          <w:tcPr>
            <w:tcW w:w="1600" w:type="dxa"/>
            <w:tcBorders>
              <w:top w:val="nil"/>
              <w:left w:val="nil"/>
              <w:bottom w:val="nil"/>
              <w:right w:val="single" w:sz="4" w:space="0" w:color="auto"/>
            </w:tcBorders>
            <w:vAlign w:val="center"/>
            <w:hideMark/>
          </w:tcPr>
          <w:p w14:paraId="0FFC46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5C2ADF0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D016865" w14:textId="77777777" w:rsidTr="00A5724F">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7CC4EFD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124.</w:t>
            </w:r>
          </w:p>
        </w:tc>
        <w:tc>
          <w:tcPr>
            <w:tcW w:w="6670" w:type="dxa"/>
            <w:tcBorders>
              <w:top w:val="single" w:sz="4" w:space="0" w:color="auto"/>
              <w:left w:val="nil"/>
              <w:bottom w:val="single" w:sz="4" w:space="0" w:color="auto"/>
              <w:right w:val="single" w:sz="4" w:space="0" w:color="auto"/>
            </w:tcBorders>
            <w:vAlign w:val="center"/>
            <w:hideMark/>
          </w:tcPr>
          <w:p w14:paraId="2A31B37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63 mm skersmens vamzdžių galų užsandarinimas termosus įtraukiančiais antgaliais (movomis)</w:t>
            </w:r>
          </w:p>
        </w:tc>
        <w:tc>
          <w:tcPr>
            <w:tcW w:w="1600" w:type="dxa"/>
            <w:tcBorders>
              <w:top w:val="single" w:sz="4" w:space="0" w:color="auto"/>
              <w:left w:val="nil"/>
              <w:bottom w:val="single" w:sz="4" w:space="0" w:color="auto"/>
              <w:right w:val="single" w:sz="4" w:space="0" w:color="auto"/>
            </w:tcBorders>
            <w:vAlign w:val="center"/>
            <w:hideMark/>
          </w:tcPr>
          <w:p w14:paraId="4FBFBF0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A0FD8E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24EEAB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A0EA6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125.</w:t>
            </w:r>
          </w:p>
        </w:tc>
        <w:tc>
          <w:tcPr>
            <w:tcW w:w="6670" w:type="dxa"/>
            <w:tcBorders>
              <w:top w:val="nil"/>
              <w:left w:val="nil"/>
              <w:bottom w:val="single" w:sz="4" w:space="0" w:color="auto"/>
              <w:right w:val="single" w:sz="4" w:space="0" w:color="auto"/>
            </w:tcBorders>
            <w:vAlign w:val="center"/>
            <w:hideMark/>
          </w:tcPr>
          <w:p w14:paraId="7F26FA2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Metalinės kabelio apsaugos prie atramos montavimas</w:t>
            </w:r>
          </w:p>
        </w:tc>
        <w:tc>
          <w:tcPr>
            <w:tcW w:w="1600" w:type="dxa"/>
            <w:tcBorders>
              <w:top w:val="nil"/>
              <w:left w:val="nil"/>
              <w:bottom w:val="single" w:sz="4" w:space="0" w:color="auto"/>
              <w:right w:val="single" w:sz="4" w:space="0" w:color="auto"/>
            </w:tcBorders>
            <w:vAlign w:val="center"/>
            <w:hideMark/>
          </w:tcPr>
          <w:p w14:paraId="1557E0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759925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2E5BC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88F5E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126.</w:t>
            </w:r>
          </w:p>
        </w:tc>
        <w:tc>
          <w:tcPr>
            <w:tcW w:w="6670" w:type="dxa"/>
            <w:tcBorders>
              <w:top w:val="nil"/>
              <w:left w:val="nil"/>
              <w:bottom w:val="single" w:sz="4" w:space="0" w:color="auto"/>
              <w:right w:val="single" w:sz="4" w:space="0" w:color="auto"/>
            </w:tcBorders>
            <w:vAlign w:val="center"/>
            <w:hideMark/>
          </w:tcPr>
          <w:p w14:paraId="0F2EDD0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Apsauginis vamzdis PVC iki d25</w:t>
            </w:r>
          </w:p>
        </w:tc>
        <w:tc>
          <w:tcPr>
            <w:tcW w:w="1600" w:type="dxa"/>
            <w:tcBorders>
              <w:top w:val="nil"/>
              <w:left w:val="nil"/>
              <w:bottom w:val="single" w:sz="4" w:space="0" w:color="auto"/>
              <w:right w:val="single" w:sz="4" w:space="0" w:color="auto"/>
            </w:tcBorders>
            <w:vAlign w:val="center"/>
            <w:hideMark/>
          </w:tcPr>
          <w:p w14:paraId="13E1028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A2B7B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0444055" w14:textId="77777777" w:rsidTr="00A5724F">
        <w:trPr>
          <w:trHeight w:val="300"/>
        </w:trPr>
        <w:tc>
          <w:tcPr>
            <w:tcW w:w="980" w:type="dxa"/>
            <w:tcBorders>
              <w:top w:val="nil"/>
              <w:left w:val="single" w:sz="4" w:space="0" w:color="auto"/>
              <w:bottom w:val="single" w:sz="4" w:space="0" w:color="auto"/>
              <w:right w:val="single" w:sz="4" w:space="0" w:color="auto"/>
            </w:tcBorders>
            <w:vAlign w:val="center"/>
            <w:hideMark/>
          </w:tcPr>
          <w:p w14:paraId="5A84DA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127.</w:t>
            </w:r>
          </w:p>
        </w:tc>
        <w:tc>
          <w:tcPr>
            <w:tcW w:w="6670" w:type="dxa"/>
            <w:tcBorders>
              <w:top w:val="nil"/>
              <w:left w:val="nil"/>
              <w:bottom w:val="single" w:sz="4" w:space="0" w:color="auto"/>
              <w:right w:val="single" w:sz="4" w:space="0" w:color="auto"/>
            </w:tcBorders>
            <w:vAlign w:val="center"/>
            <w:hideMark/>
          </w:tcPr>
          <w:p w14:paraId="35BBA930"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Remontuojamų drenažo žiočių pakeitimas 160 mm skersmens polietileninėmis žiotimis</w:t>
            </w:r>
          </w:p>
        </w:tc>
        <w:tc>
          <w:tcPr>
            <w:tcW w:w="1600" w:type="dxa"/>
            <w:tcBorders>
              <w:top w:val="nil"/>
              <w:left w:val="nil"/>
              <w:bottom w:val="single" w:sz="4" w:space="0" w:color="auto"/>
              <w:right w:val="single" w:sz="4" w:space="0" w:color="auto"/>
            </w:tcBorders>
            <w:vAlign w:val="center"/>
            <w:hideMark/>
          </w:tcPr>
          <w:p w14:paraId="7B5675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EE19C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EBC6139" w14:textId="77777777" w:rsidTr="00A5724F">
        <w:trPr>
          <w:trHeight w:val="540"/>
        </w:trPr>
        <w:tc>
          <w:tcPr>
            <w:tcW w:w="980" w:type="dxa"/>
            <w:tcBorders>
              <w:top w:val="nil"/>
              <w:left w:val="single" w:sz="4" w:space="0" w:color="auto"/>
              <w:bottom w:val="single" w:sz="4" w:space="0" w:color="auto"/>
              <w:right w:val="single" w:sz="4" w:space="0" w:color="auto"/>
            </w:tcBorders>
            <w:vAlign w:val="center"/>
            <w:hideMark/>
          </w:tcPr>
          <w:p w14:paraId="0564F2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128.</w:t>
            </w:r>
          </w:p>
        </w:tc>
        <w:tc>
          <w:tcPr>
            <w:tcW w:w="6670" w:type="dxa"/>
            <w:tcBorders>
              <w:top w:val="nil"/>
              <w:left w:val="nil"/>
              <w:bottom w:val="single" w:sz="4" w:space="0" w:color="auto"/>
              <w:right w:val="single" w:sz="4" w:space="0" w:color="auto"/>
            </w:tcBorders>
            <w:vAlign w:val="center"/>
            <w:hideMark/>
          </w:tcPr>
          <w:p w14:paraId="0CB892B0"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Remontuojamų drenažo žiočių pakeitimas 200 mm skersmens polietileninėmis žiotimis</w:t>
            </w:r>
          </w:p>
        </w:tc>
        <w:tc>
          <w:tcPr>
            <w:tcW w:w="1600" w:type="dxa"/>
            <w:tcBorders>
              <w:top w:val="nil"/>
              <w:left w:val="nil"/>
              <w:bottom w:val="single" w:sz="4" w:space="0" w:color="auto"/>
              <w:right w:val="single" w:sz="4" w:space="0" w:color="auto"/>
            </w:tcBorders>
            <w:vAlign w:val="center"/>
            <w:hideMark/>
          </w:tcPr>
          <w:p w14:paraId="1FE0308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6B23C33" w14:textId="317C398B"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4038C7F"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0BEA82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129.</w:t>
            </w:r>
          </w:p>
        </w:tc>
        <w:tc>
          <w:tcPr>
            <w:tcW w:w="6670" w:type="dxa"/>
            <w:tcBorders>
              <w:top w:val="nil"/>
              <w:left w:val="nil"/>
              <w:bottom w:val="single" w:sz="4" w:space="0" w:color="auto"/>
              <w:right w:val="single" w:sz="4" w:space="0" w:color="auto"/>
            </w:tcBorders>
            <w:vAlign w:val="center"/>
            <w:hideMark/>
          </w:tcPr>
          <w:p w14:paraId="3E987F5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Gofruoto PVC d=113/126 mm skersmens vamzdžio, apvilkto </w:t>
            </w:r>
            <w:proofErr w:type="spellStart"/>
            <w:r w:rsidRPr="00A5724F">
              <w:rPr>
                <w:rFonts w:ascii="Times New Roman" w:eastAsia="Times New Roman" w:hAnsi="Times New Roman" w:cs="Times New Roman"/>
                <w:color w:val="000000"/>
                <w:sz w:val="24"/>
                <w:szCs w:val="24"/>
              </w:rPr>
              <w:t>geosintetine</w:t>
            </w:r>
            <w:proofErr w:type="spellEnd"/>
            <w:r w:rsidRPr="00A5724F">
              <w:rPr>
                <w:rFonts w:ascii="Times New Roman" w:eastAsia="Times New Roman" w:hAnsi="Times New Roman" w:cs="Times New Roman"/>
                <w:color w:val="000000"/>
                <w:sz w:val="24"/>
                <w:szCs w:val="24"/>
              </w:rPr>
              <w:t xml:space="preserve"> medžiaga paklojimas</w:t>
            </w:r>
          </w:p>
        </w:tc>
        <w:tc>
          <w:tcPr>
            <w:tcW w:w="1600" w:type="dxa"/>
            <w:tcBorders>
              <w:top w:val="nil"/>
              <w:left w:val="nil"/>
              <w:bottom w:val="single" w:sz="4" w:space="0" w:color="auto"/>
              <w:right w:val="single" w:sz="4" w:space="0" w:color="auto"/>
            </w:tcBorders>
            <w:vAlign w:val="center"/>
            <w:hideMark/>
          </w:tcPr>
          <w:p w14:paraId="7B59A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A596EF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0721057" w14:textId="77777777" w:rsidTr="00A5724F">
        <w:trPr>
          <w:trHeight w:val="630"/>
        </w:trPr>
        <w:tc>
          <w:tcPr>
            <w:tcW w:w="980" w:type="dxa"/>
            <w:tcBorders>
              <w:top w:val="nil"/>
              <w:left w:val="single" w:sz="4" w:space="0" w:color="auto"/>
              <w:bottom w:val="single" w:sz="4" w:space="0" w:color="auto"/>
              <w:right w:val="nil"/>
            </w:tcBorders>
            <w:vAlign w:val="center"/>
            <w:hideMark/>
          </w:tcPr>
          <w:p w14:paraId="67319A8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130.</w:t>
            </w:r>
          </w:p>
        </w:tc>
        <w:tc>
          <w:tcPr>
            <w:tcW w:w="6670" w:type="dxa"/>
            <w:tcBorders>
              <w:top w:val="nil"/>
              <w:left w:val="single" w:sz="4" w:space="0" w:color="auto"/>
              <w:bottom w:val="single" w:sz="4" w:space="0" w:color="auto"/>
              <w:right w:val="single" w:sz="4" w:space="0" w:color="auto"/>
            </w:tcBorders>
            <w:vAlign w:val="center"/>
            <w:hideMark/>
          </w:tcPr>
          <w:p w14:paraId="75024EA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Drenažinio plastikinio šulinėlio d425 su jungiamosiomis fasoninėmis dalimis bei dugnu ir ketiniu dangčiu (40 t) įrengimas</w:t>
            </w:r>
          </w:p>
        </w:tc>
        <w:tc>
          <w:tcPr>
            <w:tcW w:w="1600" w:type="dxa"/>
            <w:tcBorders>
              <w:top w:val="nil"/>
              <w:left w:val="nil"/>
              <w:bottom w:val="single" w:sz="4" w:space="0" w:color="auto"/>
              <w:right w:val="single" w:sz="4" w:space="0" w:color="auto"/>
            </w:tcBorders>
            <w:vAlign w:val="center"/>
            <w:hideMark/>
          </w:tcPr>
          <w:p w14:paraId="7490A1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B9F119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75CD526" w14:textId="77777777" w:rsidTr="00A5724F">
        <w:trPr>
          <w:trHeight w:val="630"/>
        </w:trPr>
        <w:tc>
          <w:tcPr>
            <w:tcW w:w="980" w:type="dxa"/>
            <w:tcBorders>
              <w:top w:val="nil"/>
              <w:left w:val="single" w:sz="4" w:space="0" w:color="auto"/>
              <w:bottom w:val="single" w:sz="4" w:space="0" w:color="auto"/>
              <w:right w:val="nil"/>
            </w:tcBorders>
            <w:vAlign w:val="center"/>
            <w:hideMark/>
          </w:tcPr>
          <w:p w14:paraId="42E9AE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131.</w:t>
            </w:r>
          </w:p>
        </w:tc>
        <w:tc>
          <w:tcPr>
            <w:tcW w:w="6670" w:type="dxa"/>
            <w:tcBorders>
              <w:top w:val="nil"/>
              <w:left w:val="single" w:sz="4" w:space="0" w:color="auto"/>
              <w:bottom w:val="single" w:sz="4" w:space="0" w:color="auto"/>
              <w:right w:val="single" w:sz="4" w:space="0" w:color="auto"/>
            </w:tcBorders>
            <w:vAlign w:val="center"/>
            <w:hideMark/>
          </w:tcPr>
          <w:p w14:paraId="19DDF65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Tranšėjų kasimas mechanizuotu būdu drenažo vamzdžių įrengimui, grunto pakrovimas ir pervežimas</w:t>
            </w:r>
          </w:p>
        </w:tc>
        <w:tc>
          <w:tcPr>
            <w:tcW w:w="1600" w:type="dxa"/>
            <w:tcBorders>
              <w:top w:val="nil"/>
              <w:left w:val="nil"/>
              <w:bottom w:val="single" w:sz="4" w:space="0" w:color="auto"/>
              <w:right w:val="single" w:sz="4" w:space="0" w:color="auto"/>
            </w:tcBorders>
            <w:vAlign w:val="center"/>
            <w:hideMark/>
          </w:tcPr>
          <w:p w14:paraId="734122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24D0BF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D22551"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F6A138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132.</w:t>
            </w:r>
          </w:p>
        </w:tc>
        <w:tc>
          <w:tcPr>
            <w:tcW w:w="6670" w:type="dxa"/>
            <w:tcBorders>
              <w:top w:val="nil"/>
              <w:left w:val="nil"/>
              <w:bottom w:val="single" w:sz="4" w:space="0" w:color="auto"/>
              <w:right w:val="single" w:sz="4" w:space="0" w:color="auto"/>
            </w:tcBorders>
            <w:vAlign w:val="center"/>
            <w:hideMark/>
          </w:tcPr>
          <w:p w14:paraId="637C24A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užpylimas apsauginio šalčiui atspariu gruntu</w:t>
            </w:r>
          </w:p>
        </w:tc>
        <w:tc>
          <w:tcPr>
            <w:tcW w:w="1600" w:type="dxa"/>
            <w:tcBorders>
              <w:top w:val="nil"/>
              <w:left w:val="nil"/>
              <w:bottom w:val="single" w:sz="4" w:space="0" w:color="auto"/>
              <w:right w:val="single" w:sz="4" w:space="0" w:color="auto"/>
            </w:tcBorders>
            <w:vAlign w:val="center"/>
            <w:hideMark/>
          </w:tcPr>
          <w:p w14:paraId="2C9698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28622FD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14E33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DEE88F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133.</w:t>
            </w:r>
          </w:p>
        </w:tc>
        <w:tc>
          <w:tcPr>
            <w:tcW w:w="6670" w:type="dxa"/>
            <w:tcBorders>
              <w:top w:val="nil"/>
              <w:left w:val="nil"/>
              <w:bottom w:val="single" w:sz="4" w:space="0" w:color="auto"/>
              <w:right w:val="single" w:sz="4" w:space="0" w:color="auto"/>
            </w:tcBorders>
            <w:vAlign w:val="center"/>
            <w:hideMark/>
          </w:tcPr>
          <w:p w14:paraId="73084A5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užpylimas esamu gruntu</w:t>
            </w:r>
          </w:p>
        </w:tc>
        <w:tc>
          <w:tcPr>
            <w:tcW w:w="1600" w:type="dxa"/>
            <w:tcBorders>
              <w:top w:val="nil"/>
              <w:left w:val="nil"/>
              <w:bottom w:val="single" w:sz="4" w:space="0" w:color="auto"/>
              <w:right w:val="single" w:sz="4" w:space="0" w:color="auto"/>
            </w:tcBorders>
            <w:vAlign w:val="center"/>
            <w:hideMark/>
          </w:tcPr>
          <w:p w14:paraId="201895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6A2BCAE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FCAFF46"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55E0EF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134.</w:t>
            </w:r>
          </w:p>
        </w:tc>
        <w:tc>
          <w:tcPr>
            <w:tcW w:w="6670" w:type="dxa"/>
            <w:tcBorders>
              <w:top w:val="nil"/>
              <w:left w:val="nil"/>
              <w:bottom w:val="single" w:sz="4" w:space="0" w:color="auto"/>
              <w:right w:val="single" w:sz="4" w:space="0" w:color="auto"/>
            </w:tcBorders>
            <w:vAlign w:val="center"/>
            <w:hideMark/>
          </w:tcPr>
          <w:p w14:paraId="547042D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Filtruojančios </w:t>
            </w:r>
            <w:proofErr w:type="spellStart"/>
            <w:r w:rsidRPr="00A5724F">
              <w:rPr>
                <w:rFonts w:ascii="Times New Roman" w:eastAsia="Times New Roman" w:hAnsi="Times New Roman" w:cs="Times New Roman"/>
                <w:color w:val="000000"/>
                <w:sz w:val="24"/>
                <w:szCs w:val="24"/>
              </w:rPr>
              <w:t>geostintetinės</w:t>
            </w:r>
            <w:proofErr w:type="spellEnd"/>
            <w:r w:rsidRPr="00A5724F">
              <w:rPr>
                <w:rFonts w:ascii="Times New Roman" w:eastAsia="Times New Roman" w:hAnsi="Times New Roman" w:cs="Times New Roman"/>
                <w:color w:val="000000"/>
                <w:sz w:val="24"/>
                <w:szCs w:val="24"/>
              </w:rPr>
              <w:t xml:space="preserve"> medžiagos paklojimas</w:t>
            </w:r>
          </w:p>
        </w:tc>
        <w:tc>
          <w:tcPr>
            <w:tcW w:w="1600" w:type="dxa"/>
            <w:tcBorders>
              <w:top w:val="nil"/>
              <w:left w:val="nil"/>
              <w:bottom w:val="single" w:sz="4" w:space="0" w:color="auto"/>
              <w:right w:val="single" w:sz="4" w:space="0" w:color="auto"/>
            </w:tcBorders>
            <w:vAlign w:val="center"/>
            <w:hideMark/>
          </w:tcPr>
          <w:p w14:paraId="71C00AC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F6AD0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D09438D"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59B00F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135.</w:t>
            </w:r>
          </w:p>
        </w:tc>
        <w:tc>
          <w:tcPr>
            <w:tcW w:w="6670" w:type="dxa"/>
            <w:tcBorders>
              <w:top w:val="nil"/>
              <w:left w:val="nil"/>
              <w:bottom w:val="single" w:sz="4" w:space="0" w:color="auto"/>
              <w:right w:val="single" w:sz="4" w:space="0" w:color="auto"/>
            </w:tcBorders>
            <w:vAlign w:val="center"/>
            <w:hideMark/>
          </w:tcPr>
          <w:p w14:paraId="5245D69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Naujos drenažinės linijos iš PVC d113/126 mm drenažo vamzdžių su geotekstilės filtru klojimas</w:t>
            </w:r>
          </w:p>
        </w:tc>
        <w:tc>
          <w:tcPr>
            <w:tcW w:w="1600" w:type="dxa"/>
            <w:tcBorders>
              <w:top w:val="nil"/>
              <w:left w:val="nil"/>
              <w:bottom w:val="single" w:sz="4" w:space="0" w:color="auto"/>
              <w:right w:val="single" w:sz="4" w:space="0" w:color="auto"/>
            </w:tcBorders>
            <w:vAlign w:val="center"/>
            <w:hideMark/>
          </w:tcPr>
          <w:p w14:paraId="5C46AF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EC0299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ACDF0F"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77158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136.</w:t>
            </w:r>
          </w:p>
        </w:tc>
        <w:tc>
          <w:tcPr>
            <w:tcW w:w="6670" w:type="dxa"/>
            <w:tcBorders>
              <w:top w:val="nil"/>
              <w:left w:val="nil"/>
              <w:bottom w:val="single" w:sz="4" w:space="0" w:color="auto"/>
              <w:right w:val="single" w:sz="4" w:space="0" w:color="auto"/>
            </w:tcBorders>
            <w:vAlign w:val="center"/>
            <w:hideMark/>
          </w:tcPr>
          <w:p w14:paraId="524BF72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Skaldelės 11/22 įrengimas</w:t>
            </w:r>
          </w:p>
        </w:tc>
        <w:tc>
          <w:tcPr>
            <w:tcW w:w="1600" w:type="dxa"/>
            <w:tcBorders>
              <w:top w:val="nil"/>
              <w:left w:val="nil"/>
              <w:bottom w:val="single" w:sz="4" w:space="0" w:color="auto"/>
              <w:right w:val="single" w:sz="4" w:space="0" w:color="auto"/>
            </w:tcBorders>
            <w:vAlign w:val="center"/>
            <w:hideMark/>
          </w:tcPr>
          <w:p w14:paraId="4754E2D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E8F25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6AC265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6F636B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137.</w:t>
            </w:r>
          </w:p>
        </w:tc>
        <w:tc>
          <w:tcPr>
            <w:tcW w:w="6670" w:type="dxa"/>
            <w:tcBorders>
              <w:top w:val="nil"/>
              <w:left w:val="nil"/>
              <w:bottom w:val="single" w:sz="4" w:space="0" w:color="auto"/>
              <w:right w:val="single" w:sz="4" w:space="0" w:color="auto"/>
            </w:tcBorders>
            <w:vAlign w:val="center"/>
            <w:hideMark/>
          </w:tcPr>
          <w:p w14:paraId="4E9EC6E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Skaldelės 11/16 įrengimas</w:t>
            </w:r>
          </w:p>
        </w:tc>
        <w:tc>
          <w:tcPr>
            <w:tcW w:w="1600" w:type="dxa"/>
            <w:tcBorders>
              <w:top w:val="nil"/>
              <w:left w:val="nil"/>
              <w:bottom w:val="single" w:sz="4" w:space="0" w:color="auto"/>
              <w:right w:val="single" w:sz="4" w:space="0" w:color="auto"/>
            </w:tcBorders>
            <w:vAlign w:val="center"/>
            <w:hideMark/>
          </w:tcPr>
          <w:p w14:paraId="3C4168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344E309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D908A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548BF7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138.</w:t>
            </w:r>
          </w:p>
        </w:tc>
        <w:tc>
          <w:tcPr>
            <w:tcW w:w="6670" w:type="dxa"/>
            <w:tcBorders>
              <w:top w:val="nil"/>
              <w:left w:val="nil"/>
              <w:bottom w:val="single" w:sz="4" w:space="0" w:color="auto"/>
              <w:right w:val="single" w:sz="4" w:space="0" w:color="auto"/>
            </w:tcBorders>
            <w:vAlign w:val="center"/>
            <w:hideMark/>
          </w:tcPr>
          <w:p w14:paraId="52E6E1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PP d200 mm vamzdžio klojimas</w:t>
            </w:r>
          </w:p>
        </w:tc>
        <w:tc>
          <w:tcPr>
            <w:tcW w:w="1600" w:type="dxa"/>
            <w:tcBorders>
              <w:top w:val="nil"/>
              <w:left w:val="nil"/>
              <w:bottom w:val="single" w:sz="4" w:space="0" w:color="auto"/>
              <w:right w:val="single" w:sz="4" w:space="0" w:color="auto"/>
            </w:tcBorders>
            <w:vAlign w:val="center"/>
            <w:hideMark/>
          </w:tcPr>
          <w:p w14:paraId="7E78C7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A83DD9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3DD2217"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42CDE6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139.</w:t>
            </w:r>
          </w:p>
        </w:tc>
        <w:tc>
          <w:tcPr>
            <w:tcW w:w="6670" w:type="dxa"/>
            <w:tcBorders>
              <w:top w:val="nil"/>
              <w:left w:val="nil"/>
              <w:bottom w:val="single" w:sz="4" w:space="0" w:color="auto"/>
              <w:right w:val="single" w:sz="4" w:space="0" w:color="auto"/>
            </w:tcBorders>
            <w:vAlign w:val="center"/>
            <w:hideMark/>
          </w:tcPr>
          <w:p w14:paraId="385E08E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PVC d75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0A88C28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B9AFCB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2612EF9"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157195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140.</w:t>
            </w:r>
          </w:p>
        </w:tc>
        <w:tc>
          <w:tcPr>
            <w:tcW w:w="6670" w:type="dxa"/>
            <w:tcBorders>
              <w:top w:val="nil"/>
              <w:left w:val="nil"/>
              <w:bottom w:val="single" w:sz="4" w:space="0" w:color="auto"/>
              <w:right w:val="single" w:sz="4" w:space="0" w:color="auto"/>
            </w:tcBorders>
            <w:vAlign w:val="center"/>
            <w:hideMark/>
          </w:tcPr>
          <w:p w14:paraId="41865A6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PVC d100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5A478A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5914D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830A62D"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5553C6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w:t>
            </w:r>
          </w:p>
        </w:tc>
        <w:tc>
          <w:tcPr>
            <w:tcW w:w="6670" w:type="dxa"/>
            <w:tcBorders>
              <w:top w:val="nil"/>
              <w:left w:val="nil"/>
              <w:bottom w:val="single" w:sz="4" w:space="0" w:color="auto"/>
              <w:right w:val="single" w:sz="4" w:space="0" w:color="auto"/>
            </w:tcBorders>
            <w:vAlign w:val="center"/>
            <w:hideMark/>
          </w:tcPr>
          <w:p w14:paraId="0A0500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PVC d125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7D03F5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BEE188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C86F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D63D4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142.</w:t>
            </w:r>
          </w:p>
        </w:tc>
        <w:tc>
          <w:tcPr>
            <w:tcW w:w="6670" w:type="dxa"/>
            <w:tcBorders>
              <w:top w:val="nil"/>
              <w:left w:val="nil"/>
              <w:bottom w:val="single" w:sz="4" w:space="0" w:color="auto"/>
              <w:right w:val="single" w:sz="4" w:space="0" w:color="auto"/>
            </w:tcBorders>
            <w:vAlign w:val="center"/>
            <w:hideMark/>
          </w:tcPr>
          <w:p w14:paraId="19E4CF3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125x3,8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79EF58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E113B4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9F1990"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2F734A3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143.</w:t>
            </w:r>
          </w:p>
        </w:tc>
        <w:tc>
          <w:tcPr>
            <w:tcW w:w="6670" w:type="dxa"/>
            <w:tcBorders>
              <w:top w:val="nil"/>
              <w:left w:val="nil"/>
              <w:bottom w:val="single" w:sz="4" w:space="0" w:color="auto"/>
              <w:right w:val="single" w:sz="4" w:space="0" w:color="auto"/>
            </w:tcBorders>
            <w:vAlign w:val="center"/>
            <w:hideMark/>
          </w:tcPr>
          <w:p w14:paraId="74F1E8B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145/160 mm skers. Gofruotų perforuotų PVC vamzdžių įrengimas</w:t>
            </w:r>
          </w:p>
        </w:tc>
        <w:tc>
          <w:tcPr>
            <w:tcW w:w="1600" w:type="dxa"/>
            <w:tcBorders>
              <w:top w:val="nil"/>
              <w:left w:val="nil"/>
              <w:bottom w:val="single" w:sz="4" w:space="0" w:color="auto"/>
              <w:right w:val="single" w:sz="4" w:space="0" w:color="auto"/>
            </w:tcBorders>
            <w:vAlign w:val="center"/>
            <w:hideMark/>
          </w:tcPr>
          <w:p w14:paraId="7F7936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82709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6C277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EA48E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144.</w:t>
            </w:r>
          </w:p>
        </w:tc>
        <w:tc>
          <w:tcPr>
            <w:tcW w:w="6670" w:type="dxa"/>
            <w:tcBorders>
              <w:top w:val="nil"/>
              <w:left w:val="nil"/>
              <w:bottom w:val="single" w:sz="4" w:space="0" w:color="auto"/>
              <w:right w:val="single" w:sz="4" w:space="0" w:color="auto"/>
            </w:tcBorders>
            <w:vAlign w:val="center"/>
            <w:hideMark/>
          </w:tcPr>
          <w:p w14:paraId="4A0B8C8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160x4,9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381B42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8CC733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F0AED5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E330C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145.</w:t>
            </w:r>
          </w:p>
        </w:tc>
        <w:tc>
          <w:tcPr>
            <w:tcW w:w="6670" w:type="dxa"/>
            <w:tcBorders>
              <w:top w:val="nil"/>
              <w:left w:val="nil"/>
              <w:bottom w:val="single" w:sz="4" w:space="0" w:color="auto"/>
              <w:right w:val="single" w:sz="4" w:space="0" w:color="auto"/>
            </w:tcBorders>
            <w:vAlign w:val="center"/>
            <w:hideMark/>
          </w:tcPr>
          <w:p w14:paraId="27705F4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180x5,5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1D050589"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64B2163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657B34"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140B0C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146.</w:t>
            </w:r>
          </w:p>
        </w:tc>
        <w:tc>
          <w:tcPr>
            <w:tcW w:w="6670" w:type="dxa"/>
            <w:tcBorders>
              <w:top w:val="nil"/>
              <w:left w:val="nil"/>
              <w:bottom w:val="single" w:sz="4" w:space="0" w:color="auto"/>
              <w:right w:val="single" w:sz="4" w:space="0" w:color="auto"/>
            </w:tcBorders>
            <w:vAlign w:val="center"/>
            <w:hideMark/>
          </w:tcPr>
          <w:p w14:paraId="29CB5BC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200x6,1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798D8B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6225D6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D070B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33444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147.</w:t>
            </w:r>
          </w:p>
        </w:tc>
        <w:tc>
          <w:tcPr>
            <w:tcW w:w="6670" w:type="dxa"/>
            <w:tcBorders>
              <w:top w:val="nil"/>
              <w:left w:val="nil"/>
              <w:bottom w:val="single" w:sz="4" w:space="0" w:color="auto"/>
              <w:right w:val="single" w:sz="4" w:space="0" w:color="auto"/>
            </w:tcBorders>
            <w:vAlign w:val="center"/>
            <w:hideMark/>
          </w:tcPr>
          <w:p w14:paraId="672FB91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250x7,6mm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2CDD8E1D"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4AA1BC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1A88188"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0C81394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148.</w:t>
            </w:r>
          </w:p>
        </w:tc>
        <w:tc>
          <w:tcPr>
            <w:tcW w:w="6670" w:type="dxa"/>
            <w:tcBorders>
              <w:top w:val="nil"/>
              <w:left w:val="nil"/>
              <w:bottom w:val="single" w:sz="4" w:space="0" w:color="auto"/>
              <w:right w:val="single" w:sz="4" w:space="0" w:color="auto"/>
            </w:tcBorders>
            <w:vAlign w:val="center"/>
            <w:hideMark/>
          </w:tcPr>
          <w:p w14:paraId="548045D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 d50 mm drenažo sausintuvų ir rinktuvų prijungimas prie naujo rinktuvo, kuris yra žemiau sausintuvo</w:t>
            </w:r>
          </w:p>
        </w:tc>
        <w:tc>
          <w:tcPr>
            <w:tcW w:w="1600" w:type="dxa"/>
            <w:tcBorders>
              <w:top w:val="nil"/>
              <w:left w:val="nil"/>
              <w:bottom w:val="single" w:sz="4" w:space="0" w:color="auto"/>
              <w:right w:val="single" w:sz="4" w:space="0" w:color="auto"/>
            </w:tcBorders>
            <w:vAlign w:val="center"/>
            <w:hideMark/>
          </w:tcPr>
          <w:p w14:paraId="5804478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73830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206A502"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87DD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149.</w:t>
            </w:r>
          </w:p>
        </w:tc>
        <w:tc>
          <w:tcPr>
            <w:tcW w:w="6670" w:type="dxa"/>
            <w:tcBorders>
              <w:top w:val="nil"/>
              <w:left w:val="nil"/>
              <w:bottom w:val="single" w:sz="4" w:space="0" w:color="auto"/>
              <w:right w:val="single" w:sz="4" w:space="0" w:color="auto"/>
            </w:tcBorders>
            <w:vAlign w:val="center"/>
            <w:hideMark/>
          </w:tcPr>
          <w:p w14:paraId="4F9EC05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d75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18459C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19F297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2B35287"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23F4EAF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150.</w:t>
            </w:r>
          </w:p>
        </w:tc>
        <w:tc>
          <w:tcPr>
            <w:tcW w:w="6670" w:type="dxa"/>
            <w:tcBorders>
              <w:top w:val="nil"/>
              <w:left w:val="nil"/>
              <w:bottom w:val="single" w:sz="4" w:space="0" w:color="auto"/>
              <w:right w:val="single" w:sz="4" w:space="0" w:color="auto"/>
            </w:tcBorders>
            <w:vAlign w:val="center"/>
            <w:hideMark/>
          </w:tcPr>
          <w:p w14:paraId="05E7944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d100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2030FDC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28490C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258AC1E" w14:textId="77777777" w:rsidTr="00A5724F">
        <w:trPr>
          <w:trHeight w:val="870"/>
        </w:trPr>
        <w:tc>
          <w:tcPr>
            <w:tcW w:w="980" w:type="dxa"/>
            <w:tcBorders>
              <w:top w:val="nil"/>
              <w:left w:val="single" w:sz="4" w:space="0" w:color="auto"/>
              <w:bottom w:val="single" w:sz="4" w:space="0" w:color="auto"/>
              <w:right w:val="single" w:sz="4" w:space="0" w:color="auto"/>
            </w:tcBorders>
            <w:vAlign w:val="center"/>
            <w:hideMark/>
          </w:tcPr>
          <w:p w14:paraId="3471C0E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151.</w:t>
            </w:r>
          </w:p>
        </w:tc>
        <w:tc>
          <w:tcPr>
            <w:tcW w:w="6670" w:type="dxa"/>
            <w:tcBorders>
              <w:top w:val="nil"/>
              <w:left w:val="nil"/>
              <w:bottom w:val="single" w:sz="4" w:space="0" w:color="auto"/>
              <w:right w:val="single" w:sz="4" w:space="0" w:color="auto"/>
            </w:tcBorders>
            <w:vAlign w:val="center"/>
            <w:hideMark/>
          </w:tcPr>
          <w:p w14:paraId="0B02898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d125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7B6209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B024D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0A85488"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ECFC7D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152.</w:t>
            </w:r>
          </w:p>
        </w:tc>
        <w:tc>
          <w:tcPr>
            <w:tcW w:w="6670" w:type="dxa"/>
            <w:tcBorders>
              <w:top w:val="nil"/>
              <w:left w:val="nil"/>
              <w:bottom w:val="single" w:sz="4" w:space="0" w:color="auto"/>
              <w:right w:val="single" w:sz="4" w:space="0" w:color="auto"/>
            </w:tcBorders>
            <w:vAlign w:val="center"/>
            <w:hideMark/>
          </w:tcPr>
          <w:p w14:paraId="4432BE9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sausintuvų iš PVC d50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69C5F912"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6AF128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BBE28E"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4BFC0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153.</w:t>
            </w:r>
          </w:p>
        </w:tc>
        <w:tc>
          <w:tcPr>
            <w:tcW w:w="6670" w:type="dxa"/>
            <w:tcBorders>
              <w:top w:val="nil"/>
              <w:left w:val="nil"/>
              <w:bottom w:val="single" w:sz="4" w:space="0" w:color="auto"/>
              <w:right w:val="single" w:sz="4" w:space="0" w:color="auto"/>
            </w:tcBorders>
            <w:vAlign w:val="center"/>
            <w:hideMark/>
          </w:tcPr>
          <w:p w14:paraId="1B3B240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sausintuvų įrengimas 63 mm </w:t>
            </w:r>
            <w:proofErr w:type="spellStart"/>
            <w:r w:rsidRPr="00A5724F">
              <w:rPr>
                <w:rFonts w:ascii="Times New Roman" w:eastAsia="Times New Roman" w:hAnsi="Times New Roman" w:cs="Times New Roman"/>
                <w:color w:val="000000"/>
                <w:sz w:val="24"/>
                <w:szCs w:val="24"/>
              </w:rPr>
              <w:t>skersm</w:t>
            </w:r>
            <w:proofErr w:type="spellEnd"/>
            <w:r w:rsidRPr="00A5724F">
              <w:rPr>
                <w:rFonts w:ascii="Times New Roman" w:eastAsia="Times New Roman" w:hAnsi="Times New Roman" w:cs="Times New Roman"/>
                <w:color w:val="000000"/>
                <w:sz w:val="24"/>
                <w:szCs w:val="24"/>
              </w:rPr>
              <w:t xml:space="preserve">. apvyniot. </w:t>
            </w:r>
            <w:proofErr w:type="spellStart"/>
            <w:r w:rsidRPr="00A5724F">
              <w:rPr>
                <w:rFonts w:ascii="Times New Roman" w:eastAsia="Times New Roman" w:hAnsi="Times New Roman" w:cs="Times New Roman"/>
                <w:color w:val="000000"/>
                <w:sz w:val="24"/>
                <w:szCs w:val="24"/>
              </w:rPr>
              <w:t>filtrac</w:t>
            </w:r>
            <w:proofErr w:type="spellEnd"/>
            <w:r w:rsidRPr="00A5724F">
              <w:rPr>
                <w:rFonts w:ascii="Times New Roman" w:eastAsia="Times New Roman" w:hAnsi="Times New Roman" w:cs="Times New Roman"/>
                <w:color w:val="000000"/>
                <w:sz w:val="24"/>
                <w:szCs w:val="24"/>
              </w:rPr>
              <w:t>. medžiaga</w:t>
            </w:r>
          </w:p>
        </w:tc>
        <w:tc>
          <w:tcPr>
            <w:tcW w:w="1600" w:type="dxa"/>
            <w:tcBorders>
              <w:top w:val="nil"/>
              <w:left w:val="nil"/>
              <w:bottom w:val="single" w:sz="4" w:space="0" w:color="auto"/>
              <w:right w:val="single" w:sz="4" w:space="0" w:color="auto"/>
            </w:tcBorders>
            <w:vAlign w:val="center"/>
            <w:hideMark/>
          </w:tcPr>
          <w:p w14:paraId="46E12F07"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47D5F24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2754A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3EF69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154.</w:t>
            </w:r>
          </w:p>
        </w:tc>
        <w:tc>
          <w:tcPr>
            <w:tcW w:w="6670" w:type="dxa"/>
            <w:tcBorders>
              <w:top w:val="nil"/>
              <w:left w:val="nil"/>
              <w:bottom w:val="single" w:sz="4" w:space="0" w:color="auto"/>
              <w:right w:val="single" w:sz="4" w:space="0" w:color="auto"/>
            </w:tcBorders>
            <w:vAlign w:val="center"/>
            <w:hideMark/>
          </w:tcPr>
          <w:p w14:paraId="52A3E76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pralaidų demontavimas  ir įrengimas</w:t>
            </w:r>
          </w:p>
        </w:tc>
        <w:tc>
          <w:tcPr>
            <w:tcW w:w="1600" w:type="dxa"/>
            <w:tcBorders>
              <w:top w:val="nil"/>
              <w:left w:val="nil"/>
              <w:bottom w:val="single" w:sz="4" w:space="0" w:color="auto"/>
              <w:right w:val="single" w:sz="4" w:space="0" w:color="auto"/>
            </w:tcBorders>
            <w:vAlign w:val="center"/>
            <w:hideMark/>
          </w:tcPr>
          <w:p w14:paraId="74F1296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2CDCC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5F25E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BE643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155.</w:t>
            </w:r>
          </w:p>
        </w:tc>
        <w:tc>
          <w:tcPr>
            <w:tcW w:w="6670" w:type="dxa"/>
            <w:tcBorders>
              <w:top w:val="nil"/>
              <w:left w:val="nil"/>
              <w:bottom w:val="single" w:sz="4" w:space="0" w:color="auto"/>
              <w:right w:val="single" w:sz="4" w:space="0" w:color="auto"/>
            </w:tcBorders>
            <w:vAlign w:val="center"/>
            <w:hideMark/>
          </w:tcPr>
          <w:p w14:paraId="2BB2F3F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Infiltracinio </w:t>
            </w:r>
            <w:proofErr w:type="spellStart"/>
            <w:r w:rsidRPr="00A5724F">
              <w:rPr>
                <w:rFonts w:ascii="Times New Roman" w:eastAsia="Times New Roman" w:hAnsi="Times New Roman" w:cs="Times New Roman"/>
                <w:color w:val="000000"/>
                <w:sz w:val="24"/>
                <w:szCs w:val="24"/>
              </w:rPr>
              <w:t>perf</w:t>
            </w:r>
            <w:proofErr w:type="spellEnd"/>
            <w:r w:rsidRPr="00A5724F">
              <w:rPr>
                <w:rFonts w:ascii="Times New Roman" w:eastAsia="Times New Roman" w:hAnsi="Times New Roman" w:cs="Times New Roman"/>
                <w:color w:val="000000"/>
                <w:sz w:val="24"/>
                <w:szCs w:val="24"/>
              </w:rPr>
              <w:t>. g/b šulinio su dugnu įrengimas d1000, h-2m</w:t>
            </w:r>
          </w:p>
        </w:tc>
        <w:tc>
          <w:tcPr>
            <w:tcW w:w="1600" w:type="dxa"/>
            <w:tcBorders>
              <w:top w:val="nil"/>
              <w:left w:val="nil"/>
              <w:bottom w:val="single" w:sz="4" w:space="0" w:color="auto"/>
              <w:right w:val="single" w:sz="4" w:space="0" w:color="auto"/>
            </w:tcBorders>
            <w:vAlign w:val="center"/>
            <w:hideMark/>
          </w:tcPr>
          <w:p w14:paraId="0B4638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2000C3A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92498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53CE96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156.</w:t>
            </w:r>
          </w:p>
        </w:tc>
        <w:tc>
          <w:tcPr>
            <w:tcW w:w="6670" w:type="dxa"/>
            <w:tcBorders>
              <w:top w:val="nil"/>
              <w:left w:val="nil"/>
              <w:bottom w:val="single" w:sz="4" w:space="0" w:color="auto"/>
              <w:right w:val="single" w:sz="4" w:space="0" w:color="auto"/>
            </w:tcBorders>
            <w:vAlign w:val="center"/>
            <w:hideMark/>
          </w:tcPr>
          <w:p w14:paraId="1CD2E4E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G/b infiltracinio </w:t>
            </w:r>
            <w:proofErr w:type="spellStart"/>
            <w:r w:rsidRPr="00A5724F">
              <w:rPr>
                <w:rFonts w:ascii="Times New Roman" w:eastAsia="Times New Roman" w:hAnsi="Times New Roman" w:cs="Times New Roman"/>
                <w:color w:val="000000"/>
                <w:sz w:val="24"/>
                <w:szCs w:val="24"/>
              </w:rPr>
              <w:t>perf</w:t>
            </w:r>
            <w:proofErr w:type="spellEnd"/>
            <w:r w:rsidRPr="00A5724F">
              <w:rPr>
                <w:rFonts w:ascii="Times New Roman" w:eastAsia="Times New Roman" w:hAnsi="Times New Roman" w:cs="Times New Roman"/>
                <w:color w:val="000000"/>
                <w:sz w:val="24"/>
                <w:szCs w:val="24"/>
              </w:rPr>
              <w:t>. šulinio su dugnu įrengimas, d1500, h-3m</w:t>
            </w:r>
          </w:p>
        </w:tc>
        <w:tc>
          <w:tcPr>
            <w:tcW w:w="1600" w:type="dxa"/>
            <w:tcBorders>
              <w:top w:val="nil"/>
              <w:left w:val="nil"/>
              <w:bottom w:val="single" w:sz="4" w:space="0" w:color="auto"/>
              <w:right w:val="single" w:sz="4" w:space="0" w:color="auto"/>
            </w:tcBorders>
            <w:vAlign w:val="center"/>
            <w:hideMark/>
          </w:tcPr>
          <w:p w14:paraId="61A3DBD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634A45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501733"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631C377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157.</w:t>
            </w:r>
          </w:p>
        </w:tc>
        <w:tc>
          <w:tcPr>
            <w:tcW w:w="6670" w:type="dxa"/>
            <w:tcBorders>
              <w:top w:val="nil"/>
              <w:left w:val="nil"/>
              <w:bottom w:val="single" w:sz="4" w:space="0" w:color="auto"/>
              <w:right w:val="single" w:sz="4" w:space="0" w:color="auto"/>
            </w:tcBorders>
            <w:vAlign w:val="center"/>
            <w:hideMark/>
          </w:tcPr>
          <w:p w14:paraId="4C8854C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Polietileninio paslėpto drenažo šulinio PE ŠP d400 įrengimas su vamzdžių pajungimais</w:t>
            </w:r>
          </w:p>
        </w:tc>
        <w:tc>
          <w:tcPr>
            <w:tcW w:w="1600" w:type="dxa"/>
            <w:tcBorders>
              <w:top w:val="nil"/>
              <w:left w:val="nil"/>
              <w:bottom w:val="single" w:sz="4" w:space="0" w:color="auto"/>
              <w:right w:val="single" w:sz="4" w:space="0" w:color="auto"/>
            </w:tcBorders>
            <w:vAlign w:val="center"/>
            <w:hideMark/>
          </w:tcPr>
          <w:p w14:paraId="252A1963"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0" w:type="dxa"/>
            <w:tcBorders>
              <w:top w:val="nil"/>
              <w:left w:val="nil"/>
              <w:bottom w:val="single" w:sz="4" w:space="0" w:color="auto"/>
              <w:right w:val="single" w:sz="4" w:space="0" w:color="auto"/>
            </w:tcBorders>
            <w:noWrap/>
            <w:vAlign w:val="bottom"/>
            <w:hideMark/>
          </w:tcPr>
          <w:p w14:paraId="5B1CA7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415B404"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C97037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158.</w:t>
            </w:r>
          </w:p>
        </w:tc>
        <w:tc>
          <w:tcPr>
            <w:tcW w:w="6670" w:type="dxa"/>
            <w:tcBorders>
              <w:top w:val="nil"/>
              <w:left w:val="nil"/>
              <w:bottom w:val="single" w:sz="4" w:space="0" w:color="auto"/>
              <w:right w:val="single" w:sz="4" w:space="0" w:color="auto"/>
            </w:tcBorders>
            <w:vAlign w:val="center"/>
            <w:hideMark/>
          </w:tcPr>
          <w:p w14:paraId="686D34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kasimas </w:t>
            </w:r>
            <w:proofErr w:type="spellStart"/>
            <w:r w:rsidRPr="00A5724F">
              <w:rPr>
                <w:rFonts w:ascii="Times New Roman" w:eastAsia="Times New Roman" w:hAnsi="Times New Roman" w:cs="Times New Roman"/>
                <w:color w:val="000000"/>
                <w:sz w:val="24"/>
                <w:szCs w:val="24"/>
              </w:rPr>
              <w:t>rank</w:t>
            </w:r>
            <w:proofErr w:type="spellEnd"/>
            <w:r w:rsidRPr="00A5724F">
              <w:rPr>
                <w:rFonts w:ascii="Times New Roman" w:eastAsia="Times New Roman" w:hAnsi="Times New Roman" w:cs="Times New Roman"/>
                <w:color w:val="000000"/>
                <w:sz w:val="24"/>
                <w:szCs w:val="24"/>
              </w:rPr>
              <w:t>. būdu požeminių komunikacijų zonoje</w:t>
            </w:r>
          </w:p>
        </w:tc>
        <w:tc>
          <w:tcPr>
            <w:tcW w:w="1600" w:type="dxa"/>
            <w:tcBorders>
              <w:top w:val="nil"/>
              <w:left w:val="nil"/>
              <w:bottom w:val="single" w:sz="4" w:space="0" w:color="auto"/>
              <w:right w:val="single" w:sz="4" w:space="0" w:color="auto"/>
            </w:tcBorders>
            <w:vAlign w:val="center"/>
            <w:hideMark/>
          </w:tcPr>
          <w:p w14:paraId="4078F4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7B3966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E85BF4A"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FA7F1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159.</w:t>
            </w:r>
          </w:p>
        </w:tc>
        <w:tc>
          <w:tcPr>
            <w:tcW w:w="6670" w:type="dxa"/>
            <w:tcBorders>
              <w:top w:val="nil"/>
              <w:left w:val="nil"/>
              <w:bottom w:val="single" w:sz="4" w:space="0" w:color="auto"/>
              <w:right w:val="single" w:sz="4" w:space="0" w:color="auto"/>
            </w:tcBorders>
            <w:vAlign w:val="center"/>
            <w:hideMark/>
          </w:tcPr>
          <w:p w14:paraId="58FA7BE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Paviršinio vandens </w:t>
            </w:r>
            <w:proofErr w:type="spellStart"/>
            <w:r w:rsidRPr="00A5724F">
              <w:rPr>
                <w:rFonts w:ascii="Times New Roman" w:eastAsia="Times New Roman" w:hAnsi="Times New Roman" w:cs="Times New Roman"/>
                <w:color w:val="000000"/>
                <w:sz w:val="24"/>
                <w:szCs w:val="24"/>
              </w:rPr>
              <w:t>nuleistuvų</w:t>
            </w:r>
            <w:proofErr w:type="spellEnd"/>
            <w:r w:rsidRPr="00A5724F">
              <w:rPr>
                <w:rFonts w:ascii="Times New Roman" w:eastAsia="Times New Roman" w:hAnsi="Times New Roman" w:cs="Times New Roman"/>
                <w:color w:val="000000"/>
                <w:sz w:val="24"/>
                <w:szCs w:val="24"/>
              </w:rPr>
              <w:t xml:space="preserve">  PN-42 įrengimas lomoje</w:t>
            </w:r>
          </w:p>
        </w:tc>
        <w:tc>
          <w:tcPr>
            <w:tcW w:w="1600" w:type="dxa"/>
            <w:tcBorders>
              <w:top w:val="nil"/>
              <w:left w:val="nil"/>
              <w:bottom w:val="single" w:sz="4" w:space="0" w:color="auto"/>
              <w:right w:val="single" w:sz="4" w:space="0" w:color="auto"/>
            </w:tcBorders>
            <w:vAlign w:val="center"/>
            <w:hideMark/>
          </w:tcPr>
          <w:p w14:paraId="1C6F36D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197903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AAC0CC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C0864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160.</w:t>
            </w:r>
          </w:p>
        </w:tc>
        <w:tc>
          <w:tcPr>
            <w:tcW w:w="6670" w:type="dxa"/>
            <w:tcBorders>
              <w:top w:val="nil"/>
              <w:left w:val="nil"/>
              <w:bottom w:val="single" w:sz="4" w:space="0" w:color="auto"/>
              <w:right w:val="single" w:sz="4" w:space="0" w:color="auto"/>
            </w:tcBorders>
            <w:vAlign w:val="center"/>
            <w:hideMark/>
          </w:tcPr>
          <w:p w14:paraId="78F9156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Paviršinio vandens </w:t>
            </w:r>
            <w:proofErr w:type="spellStart"/>
            <w:r w:rsidRPr="00A5724F">
              <w:rPr>
                <w:rFonts w:ascii="Times New Roman" w:eastAsia="Times New Roman" w:hAnsi="Times New Roman" w:cs="Times New Roman"/>
                <w:color w:val="000000"/>
                <w:sz w:val="24"/>
                <w:szCs w:val="24"/>
              </w:rPr>
              <w:t>nuleistuvų</w:t>
            </w:r>
            <w:proofErr w:type="spellEnd"/>
            <w:r w:rsidRPr="00A5724F">
              <w:rPr>
                <w:rFonts w:ascii="Times New Roman" w:eastAsia="Times New Roman" w:hAnsi="Times New Roman" w:cs="Times New Roman"/>
                <w:color w:val="000000"/>
                <w:sz w:val="24"/>
                <w:szCs w:val="24"/>
              </w:rPr>
              <w:t xml:space="preserve">  F5 perstatymas senomis medžiagomis lomoje</w:t>
            </w:r>
          </w:p>
        </w:tc>
        <w:tc>
          <w:tcPr>
            <w:tcW w:w="1600" w:type="dxa"/>
            <w:tcBorders>
              <w:top w:val="nil"/>
              <w:left w:val="nil"/>
              <w:bottom w:val="single" w:sz="4" w:space="0" w:color="auto"/>
              <w:right w:val="single" w:sz="4" w:space="0" w:color="auto"/>
            </w:tcBorders>
            <w:vAlign w:val="center"/>
            <w:hideMark/>
          </w:tcPr>
          <w:p w14:paraId="06B7DE1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6CF52E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09086C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5733C9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161.</w:t>
            </w:r>
          </w:p>
        </w:tc>
        <w:tc>
          <w:tcPr>
            <w:tcW w:w="6670" w:type="dxa"/>
            <w:tcBorders>
              <w:top w:val="nil"/>
              <w:left w:val="nil"/>
              <w:bottom w:val="single" w:sz="4" w:space="0" w:color="auto"/>
              <w:right w:val="single" w:sz="4" w:space="0" w:color="auto"/>
            </w:tcBorders>
            <w:vAlign w:val="center"/>
            <w:hideMark/>
          </w:tcPr>
          <w:p w14:paraId="10E7F78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Dėklo galų užsandarinimas  žiedais</w:t>
            </w:r>
          </w:p>
        </w:tc>
        <w:tc>
          <w:tcPr>
            <w:tcW w:w="1600" w:type="dxa"/>
            <w:tcBorders>
              <w:top w:val="nil"/>
              <w:left w:val="nil"/>
              <w:bottom w:val="single" w:sz="4" w:space="0" w:color="auto"/>
              <w:right w:val="single" w:sz="4" w:space="0" w:color="auto"/>
            </w:tcBorders>
            <w:vAlign w:val="center"/>
            <w:hideMark/>
          </w:tcPr>
          <w:p w14:paraId="2E0E95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07842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77BE63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38E66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162.</w:t>
            </w:r>
          </w:p>
        </w:tc>
        <w:tc>
          <w:tcPr>
            <w:tcW w:w="6670" w:type="dxa"/>
            <w:tcBorders>
              <w:top w:val="nil"/>
              <w:left w:val="nil"/>
              <w:bottom w:val="single" w:sz="4" w:space="0" w:color="auto"/>
              <w:right w:val="single" w:sz="4" w:space="0" w:color="auto"/>
            </w:tcBorders>
            <w:vAlign w:val="center"/>
            <w:hideMark/>
          </w:tcPr>
          <w:p w14:paraId="6911EB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Tarpų tarp pralaidų vamzdžio užtaisymas</w:t>
            </w:r>
          </w:p>
        </w:tc>
        <w:tc>
          <w:tcPr>
            <w:tcW w:w="1600" w:type="dxa"/>
            <w:tcBorders>
              <w:top w:val="nil"/>
              <w:left w:val="nil"/>
              <w:bottom w:val="single" w:sz="4" w:space="0" w:color="auto"/>
              <w:right w:val="single" w:sz="4" w:space="0" w:color="auto"/>
            </w:tcBorders>
            <w:vAlign w:val="center"/>
            <w:hideMark/>
          </w:tcPr>
          <w:p w14:paraId="6F78688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94FDA7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ABE3F25"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73B724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163.</w:t>
            </w:r>
          </w:p>
        </w:tc>
        <w:tc>
          <w:tcPr>
            <w:tcW w:w="6670" w:type="dxa"/>
            <w:tcBorders>
              <w:top w:val="nil"/>
              <w:left w:val="nil"/>
              <w:bottom w:val="single" w:sz="4" w:space="0" w:color="auto"/>
              <w:right w:val="single" w:sz="4" w:space="0" w:color="auto"/>
            </w:tcBorders>
            <w:vAlign w:val="center"/>
            <w:hideMark/>
          </w:tcPr>
          <w:p w14:paraId="7E9B93E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Vamzdinės g/b vandens pralaidos išvalymas nuo sąnašų</w:t>
            </w:r>
          </w:p>
        </w:tc>
        <w:tc>
          <w:tcPr>
            <w:tcW w:w="1600" w:type="dxa"/>
            <w:tcBorders>
              <w:top w:val="nil"/>
              <w:left w:val="nil"/>
              <w:bottom w:val="single" w:sz="4" w:space="0" w:color="auto"/>
              <w:right w:val="single" w:sz="4" w:space="0" w:color="auto"/>
            </w:tcBorders>
            <w:vAlign w:val="center"/>
            <w:hideMark/>
          </w:tcPr>
          <w:p w14:paraId="318733F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2AE1FD4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C983549" w14:textId="77777777" w:rsidTr="00A5724F">
        <w:trPr>
          <w:trHeight w:val="375"/>
        </w:trPr>
        <w:tc>
          <w:tcPr>
            <w:tcW w:w="980" w:type="dxa"/>
            <w:tcBorders>
              <w:top w:val="nil"/>
              <w:left w:val="single" w:sz="4" w:space="0" w:color="auto"/>
              <w:bottom w:val="single" w:sz="4" w:space="0" w:color="auto"/>
              <w:right w:val="nil"/>
            </w:tcBorders>
            <w:vAlign w:val="center"/>
            <w:hideMark/>
          </w:tcPr>
          <w:p w14:paraId="2F894AA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164.</w:t>
            </w:r>
          </w:p>
        </w:tc>
        <w:tc>
          <w:tcPr>
            <w:tcW w:w="6670" w:type="dxa"/>
            <w:tcBorders>
              <w:top w:val="nil"/>
              <w:left w:val="single" w:sz="4" w:space="0" w:color="auto"/>
              <w:bottom w:val="single" w:sz="4" w:space="0" w:color="auto"/>
              <w:right w:val="single" w:sz="4" w:space="0" w:color="auto"/>
            </w:tcBorders>
            <w:vAlign w:val="center"/>
            <w:hideMark/>
          </w:tcPr>
          <w:p w14:paraId="4102BFB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Vidutinio tankumo krūmų pašalinimas nuo griovio šlaitų   rankiniu būdu</w:t>
            </w:r>
          </w:p>
        </w:tc>
        <w:tc>
          <w:tcPr>
            <w:tcW w:w="1600" w:type="dxa"/>
            <w:tcBorders>
              <w:top w:val="nil"/>
              <w:left w:val="nil"/>
              <w:bottom w:val="single" w:sz="4" w:space="0" w:color="auto"/>
              <w:right w:val="single" w:sz="4" w:space="0" w:color="auto"/>
            </w:tcBorders>
            <w:vAlign w:val="center"/>
            <w:hideMark/>
          </w:tcPr>
          <w:p w14:paraId="2180B1E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135EB7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3B8F73" w14:textId="77777777" w:rsidTr="00A5724F">
        <w:trPr>
          <w:trHeight w:val="630"/>
        </w:trPr>
        <w:tc>
          <w:tcPr>
            <w:tcW w:w="980" w:type="dxa"/>
            <w:tcBorders>
              <w:top w:val="nil"/>
              <w:left w:val="single" w:sz="4" w:space="0" w:color="auto"/>
              <w:bottom w:val="single" w:sz="4" w:space="0" w:color="auto"/>
              <w:right w:val="nil"/>
            </w:tcBorders>
            <w:vAlign w:val="center"/>
            <w:hideMark/>
          </w:tcPr>
          <w:p w14:paraId="26411CA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165.</w:t>
            </w:r>
          </w:p>
        </w:tc>
        <w:tc>
          <w:tcPr>
            <w:tcW w:w="6670" w:type="dxa"/>
            <w:tcBorders>
              <w:top w:val="nil"/>
              <w:left w:val="single" w:sz="4" w:space="0" w:color="auto"/>
              <w:bottom w:val="single" w:sz="4" w:space="0" w:color="auto"/>
              <w:right w:val="single" w:sz="4" w:space="0" w:color="auto"/>
            </w:tcBorders>
            <w:vAlign w:val="center"/>
            <w:hideMark/>
          </w:tcPr>
          <w:p w14:paraId="2AF59C5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Kietų veislių medžių iki 32 cm storio kirtimas, ištraukimas iki 300 m ir medienos paruošimas</w:t>
            </w:r>
          </w:p>
        </w:tc>
        <w:tc>
          <w:tcPr>
            <w:tcW w:w="1600" w:type="dxa"/>
            <w:tcBorders>
              <w:top w:val="nil"/>
              <w:left w:val="nil"/>
              <w:bottom w:val="single" w:sz="4" w:space="0" w:color="auto"/>
              <w:right w:val="single" w:sz="4" w:space="0" w:color="auto"/>
            </w:tcBorders>
            <w:vAlign w:val="center"/>
            <w:hideMark/>
          </w:tcPr>
          <w:p w14:paraId="2B7CB0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98F870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154650" w14:textId="77777777" w:rsidTr="00A5724F">
        <w:trPr>
          <w:trHeight w:val="825"/>
        </w:trPr>
        <w:tc>
          <w:tcPr>
            <w:tcW w:w="980" w:type="dxa"/>
            <w:tcBorders>
              <w:top w:val="nil"/>
              <w:left w:val="single" w:sz="4" w:space="0" w:color="auto"/>
              <w:bottom w:val="nil"/>
              <w:right w:val="nil"/>
            </w:tcBorders>
            <w:vAlign w:val="center"/>
            <w:hideMark/>
          </w:tcPr>
          <w:p w14:paraId="01FB17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166.</w:t>
            </w:r>
          </w:p>
        </w:tc>
        <w:tc>
          <w:tcPr>
            <w:tcW w:w="6670" w:type="dxa"/>
            <w:tcBorders>
              <w:top w:val="nil"/>
              <w:left w:val="single" w:sz="4" w:space="0" w:color="auto"/>
              <w:bottom w:val="single" w:sz="4" w:space="0" w:color="auto"/>
              <w:right w:val="single" w:sz="4" w:space="0" w:color="auto"/>
            </w:tcBorders>
            <w:vAlign w:val="center"/>
            <w:hideMark/>
          </w:tcPr>
          <w:p w14:paraId="18B9CDB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Kietų veislių medžių iki 34 cm skersmens kelmų rovimas 79kW rautuvu-rinktuvu, duobių </w:t>
            </w:r>
            <w:proofErr w:type="spellStart"/>
            <w:r w:rsidRPr="00A5724F">
              <w:rPr>
                <w:rFonts w:ascii="Times New Roman" w:eastAsia="Times New Roman" w:hAnsi="Times New Roman" w:cs="Times New Roman"/>
                <w:color w:val="000000"/>
                <w:sz w:val="24"/>
                <w:szCs w:val="24"/>
              </w:rPr>
              <w:t>užlyg</w:t>
            </w:r>
            <w:proofErr w:type="spellEnd"/>
            <w:r w:rsidRPr="00A5724F">
              <w:rPr>
                <w:rFonts w:ascii="Times New Roman" w:eastAsia="Times New Roman" w:hAnsi="Times New Roman" w:cs="Times New Roman"/>
                <w:color w:val="000000"/>
                <w:sz w:val="24"/>
                <w:szCs w:val="24"/>
              </w:rPr>
              <w:t xml:space="preserve">. Ir kelmų </w:t>
            </w:r>
            <w:proofErr w:type="spellStart"/>
            <w:r w:rsidRPr="00A5724F">
              <w:rPr>
                <w:rFonts w:ascii="Times New Roman" w:eastAsia="Times New Roman" w:hAnsi="Times New Roman" w:cs="Times New Roman"/>
                <w:color w:val="000000"/>
                <w:sz w:val="24"/>
                <w:szCs w:val="24"/>
              </w:rPr>
              <w:t>išvež</w:t>
            </w:r>
            <w:proofErr w:type="spellEnd"/>
            <w:r w:rsidRPr="00A5724F">
              <w:rPr>
                <w:rFonts w:ascii="Times New Roman" w:eastAsia="Times New Roman" w:hAnsi="Times New Roman" w:cs="Times New Roman"/>
                <w:color w:val="000000"/>
                <w:sz w:val="24"/>
                <w:szCs w:val="24"/>
              </w:rPr>
              <w:t>. iki 300m</w:t>
            </w:r>
          </w:p>
        </w:tc>
        <w:tc>
          <w:tcPr>
            <w:tcW w:w="1600" w:type="dxa"/>
            <w:tcBorders>
              <w:top w:val="nil"/>
              <w:left w:val="nil"/>
              <w:bottom w:val="single" w:sz="4" w:space="0" w:color="auto"/>
              <w:right w:val="single" w:sz="4" w:space="0" w:color="auto"/>
            </w:tcBorders>
            <w:vAlign w:val="center"/>
            <w:hideMark/>
          </w:tcPr>
          <w:p w14:paraId="2B16098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777556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444566D" w14:textId="77777777" w:rsidTr="00A5724F">
        <w:trPr>
          <w:trHeight w:val="600"/>
        </w:trPr>
        <w:tc>
          <w:tcPr>
            <w:tcW w:w="980" w:type="dxa"/>
            <w:tcBorders>
              <w:top w:val="single" w:sz="4" w:space="0" w:color="auto"/>
              <w:left w:val="single" w:sz="4" w:space="0" w:color="auto"/>
              <w:bottom w:val="nil"/>
              <w:right w:val="single" w:sz="4" w:space="0" w:color="auto"/>
            </w:tcBorders>
            <w:vAlign w:val="center"/>
            <w:hideMark/>
          </w:tcPr>
          <w:p w14:paraId="33372D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167.</w:t>
            </w:r>
          </w:p>
        </w:tc>
        <w:tc>
          <w:tcPr>
            <w:tcW w:w="6670" w:type="dxa"/>
            <w:tcBorders>
              <w:top w:val="nil"/>
              <w:left w:val="nil"/>
              <w:bottom w:val="nil"/>
              <w:right w:val="single" w:sz="4" w:space="0" w:color="auto"/>
            </w:tcBorders>
            <w:vAlign w:val="center"/>
            <w:hideMark/>
          </w:tcPr>
          <w:p w14:paraId="66D48C3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Medžių kirtimas, pakrovimas ir išvežimas</w:t>
            </w:r>
          </w:p>
        </w:tc>
        <w:tc>
          <w:tcPr>
            <w:tcW w:w="1600" w:type="dxa"/>
            <w:tcBorders>
              <w:top w:val="nil"/>
              <w:left w:val="nil"/>
              <w:bottom w:val="nil"/>
              <w:right w:val="single" w:sz="4" w:space="0" w:color="auto"/>
            </w:tcBorders>
            <w:vAlign w:val="center"/>
            <w:hideMark/>
          </w:tcPr>
          <w:p w14:paraId="03134F9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6E0AC7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A7AA8DD"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0CB469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168.</w:t>
            </w:r>
          </w:p>
        </w:tc>
        <w:tc>
          <w:tcPr>
            <w:tcW w:w="6670" w:type="dxa"/>
            <w:tcBorders>
              <w:top w:val="single" w:sz="4" w:space="0" w:color="auto"/>
              <w:left w:val="nil"/>
              <w:bottom w:val="single" w:sz="4" w:space="0" w:color="auto"/>
              <w:right w:val="single" w:sz="4" w:space="0" w:color="auto"/>
            </w:tcBorders>
            <w:vAlign w:val="center"/>
            <w:hideMark/>
          </w:tcPr>
          <w:p w14:paraId="00363A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Kelmų rovimas ir utilizavimas</w:t>
            </w:r>
          </w:p>
        </w:tc>
        <w:tc>
          <w:tcPr>
            <w:tcW w:w="1600" w:type="dxa"/>
            <w:tcBorders>
              <w:top w:val="single" w:sz="4" w:space="0" w:color="auto"/>
              <w:left w:val="nil"/>
              <w:bottom w:val="single" w:sz="4" w:space="0" w:color="auto"/>
              <w:right w:val="single" w:sz="4" w:space="0" w:color="auto"/>
            </w:tcBorders>
            <w:vAlign w:val="center"/>
            <w:hideMark/>
          </w:tcPr>
          <w:p w14:paraId="3B72FF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5D1536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9FB7C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EACCA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169.</w:t>
            </w:r>
          </w:p>
        </w:tc>
        <w:tc>
          <w:tcPr>
            <w:tcW w:w="6670" w:type="dxa"/>
            <w:tcBorders>
              <w:top w:val="nil"/>
              <w:left w:val="nil"/>
              <w:bottom w:val="single" w:sz="4" w:space="0" w:color="auto"/>
              <w:right w:val="single" w:sz="4" w:space="0" w:color="auto"/>
            </w:tcBorders>
            <w:vAlign w:val="center"/>
            <w:hideMark/>
          </w:tcPr>
          <w:p w14:paraId="65D21A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Išardytų šlaitų pylimas, išlyginimas ir sutankinimas</w:t>
            </w:r>
          </w:p>
        </w:tc>
        <w:tc>
          <w:tcPr>
            <w:tcW w:w="1600" w:type="dxa"/>
            <w:tcBorders>
              <w:top w:val="nil"/>
              <w:left w:val="nil"/>
              <w:bottom w:val="single" w:sz="4" w:space="0" w:color="auto"/>
              <w:right w:val="single" w:sz="4" w:space="0" w:color="auto"/>
            </w:tcBorders>
            <w:vAlign w:val="center"/>
            <w:hideMark/>
          </w:tcPr>
          <w:p w14:paraId="48510AD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8195A0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FF8188"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D5A231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170.</w:t>
            </w:r>
          </w:p>
        </w:tc>
        <w:tc>
          <w:tcPr>
            <w:tcW w:w="6670" w:type="dxa"/>
            <w:tcBorders>
              <w:top w:val="nil"/>
              <w:left w:val="nil"/>
              <w:bottom w:val="single" w:sz="4" w:space="0" w:color="auto"/>
              <w:right w:val="single" w:sz="4" w:space="0" w:color="auto"/>
            </w:tcBorders>
            <w:vAlign w:val="center"/>
            <w:hideMark/>
          </w:tcPr>
          <w:p w14:paraId="2600DC0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Šlaitų sutvirtinimas</w:t>
            </w:r>
          </w:p>
        </w:tc>
        <w:tc>
          <w:tcPr>
            <w:tcW w:w="1600" w:type="dxa"/>
            <w:tcBorders>
              <w:top w:val="nil"/>
              <w:left w:val="nil"/>
              <w:bottom w:val="single" w:sz="4" w:space="0" w:color="auto"/>
              <w:right w:val="single" w:sz="4" w:space="0" w:color="auto"/>
            </w:tcBorders>
            <w:vAlign w:val="center"/>
            <w:hideMark/>
          </w:tcPr>
          <w:p w14:paraId="0A050A7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E6FA45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9955FA"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4190A9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171.</w:t>
            </w:r>
          </w:p>
        </w:tc>
        <w:tc>
          <w:tcPr>
            <w:tcW w:w="6670" w:type="dxa"/>
            <w:tcBorders>
              <w:top w:val="nil"/>
              <w:left w:val="nil"/>
              <w:bottom w:val="single" w:sz="4" w:space="0" w:color="auto"/>
              <w:right w:val="single" w:sz="4" w:space="0" w:color="auto"/>
            </w:tcBorders>
            <w:vAlign w:val="center"/>
            <w:hideMark/>
          </w:tcPr>
          <w:p w14:paraId="3FB8D21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Išardytų šakų, šaknų, akmenų po dirbtinų kliūčių, pakrovimas ir išvežimas, kai atstumas 1,0 km</w:t>
            </w:r>
          </w:p>
        </w:tc>
        <w:tc>
          <w:tcPr>
            <w:tcW w:w="1600" w:type="dxa"/>
            <w:tcBorders>
              <w:top w:val="nil"/>
              <w:left w:val="nil"/>
              <w:bottom w:val="single" w:sz="4" w:space="0" w:color="auto"/>
              <w:right w:val="single" w:sz="4" w:space="0" w:color="auto"/>
            </w:tcBorders>
            <w:vAlign w:val="center"/>
            <w:hideMark/>
          </w:tcPr>
          <w:p w14:paraId="3060D13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0D47E7E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77BF4A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7841A5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172.</w:t>
            </w:r>
          </w:p>
        </w:tc>
        <w:tc>
          <w:tcPr>
            <w:tcW w:w="6670" w:type="dxa"/>
            <w:tcBorders>
              <w:top w:val="nil"/>
              <w:left w:val="nil"/>
              <w:bottom w:val="single" w:sz="4" w:space="0" w:color="auto"/>
              <w:right w:val="single" w:sz="4" w:space="0" w:color="auto"/>
            </w:tcBorders>
            <w:vAlign w:val="center"/>
            <w:hideMark/>
          </w:tcPr>
          <w:p w14:paraId="71F3FA4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Šakų, šaknų, akmenų po dirbtinų kliūčių išardymas</w:t>
            </w:r>
          </w:p>
        </w:tc>
        <w:tc>
          <w:tcPr>
            <w:tcW w:w="1600" w:type="dxa"/>
            <w:tcBorders>
              <w:top w:val="nil"/>
              <w:left w:val="nil"/>
              <w:bottom w:val="single" w:sz="4" w:space="0" w:color="auto"/>
              <w:right w:val="single" w:sz="4" w:space="0" w:color="auto"/>
            </w:tcBorders>
            <w:vAlign w:val="center"/>
            <w:hideMark/>
          </w:tcPr>
          <w:p w14:paraId="37D5AB9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B23CCF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4E04A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96596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173.</w:t>
            </w:r>
          </w:p>
        </w:tc>
        <w:tc>
          <w:tcPr>
            <w:tcW w:w="6670" w:type="dxa"/>
            <w:tcBorders>
              <w:top w:val="nil"/>
              <w:left w:val="nil"/>
              <w:bottom w:val="single" w:sz="4" w:space="0" w:color="auto"/>
              <w:right w:val="single" w:sz="4" w:space="0" w:color="auto"/>
            </w:tcBorders>
            <w:vAlign w:val="center"/>
            <w:hideMark/>
          </w:tcPr>
          <w:p w14:paraId="4945621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PVC vamzdžio d160 SN8 įrengimas</w:t>
            </w:r>
          </w:p>
        </w:tc>
        <w:tc>
          <w:tcPr>
            <w:tcW w:w="1600" w:type="dxa"/>
            <w:tcBorders>
              <w:top w:val="nil"/>
              <w:left w:val="nil"/>
              <w:bottom w:val="single" w:sz="4" w:space="0" w:color="auto"/>
              <w:right w:val="single" w:sz="4" w:space="0" w:color="auto"/>
            </w:tcBorders>
            <w:vAlign w:val="center"/>
            <w:hideMark/>
          </w:tcPr>
          <w:p w14:paraId="05D202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4C6F26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6CB516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F154D1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174.</w:t>
            </w:r>
          </w:p>
        </w:tc>
        <w:tc>
          <w:tcPr>
            <w:tcW w:w="6670" w:type="dxa"/>
            <w:tcBorders>
              <w:top w:val="nil"/>
              <w:left w:val="nil"/>
              <w:bottom w:val="single" w:sz="4" w:space="0" w:color="auto"/>
              <w:right w:val="single" w:sz="4" w:space="0" w:color="auto"/>
            </w:tcBorders>
            <w:vAlign w:val="center"/>
            <w:hideMark/>
          </w:tcPr>
          <w:p w14:paraId="5F3B3D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PE d160x9,5 </w:t>
            </w:r>
            <w:proofErr w:type="spellStart"/>
            <w:r w:rsidRPr="00A5724F">
              <w:rPr>
                <w:rFonts w:ascii="Times New Roman" w:eastAsia="Times New Roman" w:hAnsi="Times New Roman" w:cs="Times New Roman"/>
                <w:color w:val="000000"/>
                <w:sz w:val="24"/>
                <w:szCs w:val="24"/>
              </w:rPr>
              <w:t>lygiasienis</w:t>
            </w:r>
            <w:proofErr w:type="spellEnd"/>
            <w:r w:rsidRPr="00A5724F">
              <w:rPr>
                <w:rFonts w:ascii="Times New Roman" w:eastAsia="Times New Roman" w:hAnsi="Times New Roman" w:cs="Times New Roman"/>
                <w:color w:val="000000"/>
                <w:sz w:val="24"/>
                <w:szCs w:val="24"/>
              </w:rPr>
              <w:t xml:space="preserve"> vamzdis bei jo įrengimas</w:t>
            </w:r>
          </w:p>
        </w:tc>
        <w:tc>
          <w:tcPr>
            <w:tcW w:w="1600" w:type="dxa"/>
            <w:tcBorders>
              <w:top w:val="nil"/>
              <w:left w:val="nil"/>
              <w:bottom w:val="single" w:sz="4" w:space="0" w:color="auto"/>
              <w:right w:val="single" w:sz="4" w:space="0" w:color="auto"/>
            </w:tcBorders>
            <w:vAlign w:val="center"/>
            <w:hideMark/>
          </w:tcPr>
          <w:p w14:paraId="7EBAEDC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4406E1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37B7B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0FDA9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175.</w:t>
            </w:r>
          </w:p>
        </w:tc>
        <w:tc>
          <w:tcPr>
            <w:tcW w:w="6670" w:type="dxa"/>
            <w:tcBorders>
              <w:top w:val="nil"/>
              <w:left w:val="nil"/>
              <w:bottom w:val="single" w:sz="4" w:space="0" w:color="auto"/>
              <w:right w:val="single" w:sz="4" w:space="0" w:color="auto"/>
            </w:tcBorders>
            <w:vAlign w:val="center"/>
            <w:hideMark/>
          </w:tcPr>
          <w:p w14:paraId="6E5C03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PVC d110x3,2 (SN8) </w:t>
            </w:r>
            <w:proofErr w:type="spellStart"/>
            <w:r w:rsidRPr="00A5724F">
              <w:rPr>
                <w:rFonts w:ascii="Times New Roman" w:eastAsia="Times New Roman" w:hAnsi="Times New Roman" w:cs="Times New Roman"/>
                <w:color w:val="000000"/>
                <w:sz w:val="24"/>
                <w:szCs w:val="24"/>
              </w:rPr>
              <w:t>lygiasienis</w:t>
            </w:r>
            <w:proofErr w:type="spellEnd"/>
            <w:r w:rsidRPr="00A5724F">
              <w:rPr>
                <w:rFonts w:ascii="Times New Roman" w:eastAsia="Times New Roman" w:hAnsi="Times New Roman" w:cs="Times New Roman"/>
                <w:color w:val="000000"/>
                <w:sz w:val="24"/>
                <w:szCs w:val="24"/>
              </w:rPr>
              <w:t xml:space="preserve"> vamzdis bei jo įrengimas atviru būdu</w:t>
            </w:r>
          </w:p>
        </w:tc>
        <w:tc>
          <w:tcPr>
            <w:tcW w:w="1600" w:type="dxa"/>
            <w:tcBorders>
              <w:top w:val="nil"/>
              <w:left w:val="nil"/>
              <w:bottom w:val="single" w:sz="4" w:space="0" w:color="auto"/>
              <w:right w:val="single" w:sz="4" w:space="0" w:color="auto"/>
            </w:tcBorders>
            <w:vAlign w:val="center"/>
            <w:hideMark/>
          </w:tcPr>
          <w:p w14:paraId="5B00AAE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3A893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71F5E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590827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176.</w:t>
            </w:r>
          </w:p>
        </w:tc>
        <w:tc>
          <w:tcPr>
            <w:tcW w:w="6670" w:type="dxa"/>
            <w:tcBorders>
              <w:top w:val="nil"/>
              <w:left w:val="nil"/>
              <w:bottom w:val="single" w:sz="4" w:space="0" w:color="auto"/>
              <w:right w:val="single" w:sz="4" w:space="0" w:color="auto"/>
            </w:tcBorders>
            <w:vAlign w:val="center"/>
            <w:hideMark/>
          </w:tcPr>
          <w:p w14:paraId="03EAAB1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Vandens </w:t>
            </w:r>
            <w:proofErr w:type="spellStart"/>
            <w:r w:rsidRPr="00A5724F">
              <w:rPr>
                <w:rFonts w:ascii="Times New Roman" w:eastAsia="Times New Roman" w:hAnsi="Times New Roman" w:cs="Times New Roman"/>
                <w:color w:val="000000"/>
                <w:sz w:val="24"/>
                <w:szCs w:val="24"/>
              </w:rPr>
              <w:t>nuleistuvas</w:t>
            </w:r>
            <w:proofErr w:type="spellEnd"/>
            <w:r w:rsidRPr="00A5724F">
              <w:rPr>
                <w:rFonts w:ascii="Times New Roman" w:eastAsia="Times New Roman" w:hAnsi="Times New Roman" w:cs="Times New Roman"/>
                <w:color w:val="000000"/>
                <w:sz w:val="24"/>
                <w:szCs w:val="24"/>
              </w:rPr>
              <w:t xml:space="preserve"> PE PN-42 ir jo įrengimas su vamzdžių pajungimais</w:t>
            </w:r>
          </w:p>
        </w:tc>
        <w:tc>
          <w:tcPr>
            <w:tcW w:w="1600" w:type="dxa"/>
            <w:tcBorders>
              <w:top w:val="nil"/>
              <w:left w:val="nil"/>
              <w:bottom w:val="single" w:sz="4" w:space="0" w:color="auto"/>
              <w:right w:val="single" w:sz="4" w:space="0" w:color="auto"/>
            </w:tcBorders>
            <w:vAlign w:val="center"/>
            <w:hideMark/>
          </w:tcPr>
          <w:p w14:paraId="5CB13A6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619BCF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954B10" w14:textId="77777777" w:rsidTr="00A5724F">
        <w:trPr>
          <w:trHeight w:val="465"/>
        </w:trPr>
        <w:tc>
          <w:tcPr>
            <w:tcW w:w="980" w:type="dxa"/>
            <w:tcBorders>
              <w:top w:val="nil"/>
              <w:left w:val="single" w:sz="4" w:space="0" w:color="auto"/>
              <w:bottom w:val="single" w:sz="4" w:space="0" w:color="auto"/>
              <w:right w:val="single" w:sz="4" w:space="0" w:color="auto"/>
            </w:tcBorders>
            <w:vAlign w:val="center"/>
            <w:hideMark/>
          </w:tcPr>
          <w:p w14:paraId="52F3EAB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177.</w:t>
            </w:r>
          </w:p>
        </w:tc>
        <w:tc>
          <w:tcPr>
            <w:tcW w:w="6670" w:type="dxa"/>
            <w:tcBorders>
              <w:top w:val="nil"/>
              <w:left w:val="nil"/>
              <w:bottom w:val="single" w:sz="4" w:space="0" w:color="auto"/>
              <w:right w:val="single" w:sz="4" w:space="0" w:color="auto"/>
            </w:tcBorders>
            <w:vAlign w:val="center"/>
            <w:hideMark/>
          </w:tcPr>
          <w:p w14:paraId="7280977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Stiklinių kelio atšvaitų įrengimas, klijuojant (kelio dangoje)</w:t>
            </w:r>
          </w:p>
        </w:tc>
        <w:tc>
          <w:tcPr>
            <w:tcW w:w="1600" w:type="dxa"/>
            <w:tcBorders>
              <w:top w:val="nil"/>
              <w:left w:val="nil"/>
              <w:bottom w:val="single" w:sz="4" w:space="0" w:color="auto"/>
              <w:right w:val="single" w:sz="4" w:space="0" w:color="auto"/>
            </w:tcBorders>
            <w:vAlign w:val="center"/>
            <w:hideMark/>
          </w:tcPr>
          <w:p w14:paraId="4A3EBAE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394ABF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9CDAD0" w14:textId="77777777" w:rsidTr="00A5724F">
        <w:trPr>
          <w:trHeight w:val="465"/>
        </w:trPr>
        <w:tc>
          <w:tcPr>
            <w:tcW w:w="980" w:type="dxa"/>
            <w:tcBorders>
              <w:top w:val="nil"/>
              <w:left w:val="single" w:sz="4" w:space="0" w:color="auto"/>
              <w:bottom w:val="single" w:sz="4" w:space="0" w:color="auto"/>
              <w:right w:val="single" w:sz="4" w:space="0" w:color="auto"/>
            </w:tcBorders>
            <w:vAlign w:val="center"/>
            <w:hideMark/>
          </w:tcPr>
          <w:p w14:paraId="4F6D911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w:t>
            </w:r>
          </w:p>
        </w:tc>
        <w:tc>
          <w:tcPr>
            <w:tcW w:w="6670" w:type="dxa"/>
            <w:tcBorders>
              <w:top w:val="nil"/>
              <w:left w:val="nil"/>
              <w:bottom w:val="single" w:sz="4" w:space="0" w:color="auto"/>
              <w:right w:val="single" w:sz="4" w:space="0" w:color="auto"/>
            </w:tcBorders>
            <w:vAlign w:val="center"/>
            <w:hideMark/>
          </w:tcPr>
          <w:p w14:paraId="3963BE8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 ir statinio projekto vykdymo priežiūra (rekonstrukcija)</w:t>
            </w:r>
          </w:p>
        </w:tc>
        <w:tc>
          <w:tcPr>
            <w:tcW w:w="1600" w:type="dxa"/>
            <w:tcBorders>
              <w:top w:val="nil"/>
              <w:left w:val="nil"/>
              <w:bottom w:val="single" w:sz="4" w:space="0" w:color="auto"/>
              <w:right w:val="single" w:sz="4" w:space="0" w:color="auto"/>
            </w:tcBorders>
            <w:vAlign w:val="center"/>
            <w:hideMark/>
          </w:tcPr>
          <w:p w14:paraId="42910A1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0" w:type="dxa"/>
            <w:tcBorders>
              <w:top w:val="nil"/>
              <w:left w:val="nil"/>
              <w:bottom w:val="single" w:sz="4" w:space="0" w:color="auto"/>
              <w:right w:val="single" w:sz="4" w:space="0" w:color="auto"/>
            </w:tcBorders>
            <w:noWrap/>
            <w:vAlign w:val="bottom"/>
            <w:hideMark/>
          </w:tcPr>
          <w:p w14:paraId="513D3EB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6BD12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5D8324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178.1</w:t>
            </w:r>
          </w:p>
        </w:tc>
        <w:tc>
          <w:tcPr>
            <w:tcW w:w="6670" w:type="dxa"/>
            <w:tcBorders>
              <w:top w:val="nil"/>
              <w:left w:val="nil"/>
              <w:bottom w:val="single" w:sz="4" w:space="0" w:color="auto"/>
              <w:right w:val="single" w:sz="4" w:space="0" w:color="auto"/>
            </w:tcBorders>
            <w:vAlign w:val="center"/>
            <w:hideMark/>
          </w:tcPr>
          <w:p w14:paraId="0B1FBC8E"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5B91453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6F1825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410EA3"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F4449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178.2</w:t>
            </w:r>
          </w:p>
        </w:tc>
        <w:tc>
          <w:tcPr>
            <w:tcW w:w="6670" w:type="dxa"/>
            <w:tcBorders>
              <w:top w:val="nil"/>
              <w:left w:val="nil"/>
              <w:bottom w:val="single" w:sz="4" w:space="0" w:color="auto"/>
              <w:right w:val="single" w:sz="4" w:space="0" w:color="auto"/>
            </w:tcBorders>
            <w:vAlign w:val="center"/>
            <w:hideMark/>
          </w:tcPr>
          <w:p w14:paraId="19D1BA8A"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nil"/>
              <w:left w:val="nil"/>
              <w:bottom w:val="single" w:sz="4" w:space="0" w:color="auto"/>
              <w:right w:val="single" w:sz="4" w:space="0" w:color="auto"/>
            </w:tcBorders>
            <w:vAlign w:val="center"/>
            <w:hideMark/>
          </w:tcPr>
          <w:p w14:paraId="1DEDF62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4D0934F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54FE4FF"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5BDB84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w:t>
            </w:r>
          </w:p>
        </w:tc>
        <w:tc>
          <w:tcPr>
            <w:tcW w:w="6670" w:type="dxa"/>
            <w:tcBorders>
              <w:top w:val="nil"/>
              <w:left w:val="nil"/>
              <w:bottom w:val="single" w:sz="4" w:space="0" w:color="auto"/>
              <w:right w:val="single" w:sz="4" w:space="0" w:color="auto"/>
            </w:tcBorders>
            <w:vAlign w:val="center"/>
            <w:hideMark/>
          </w:tcPr>
          <w:p w14:paraId="0F788FC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 ir statinio projekto vykdymo priežiūra (kapitalinis remontas)</w:t>
            </w:r>
          </w:p>
        </w:tc>
        <w:tc>
          <w:tcPr>
            <w:tcW w:w="1600" w:type="dxa"/>
            <w:tcBorders>
              <w:top w:val="nil"/>
              <w:left w:val="nil"/>
              <w:bottom w:val="single" w:sz="4" w:space="0" w:color="auto"/>
              <w:right w:val="single" w:sz="4" w:space="0" w:color="auto"/>
            </w:tcBorders>
            <w:vAlign w:val="center"/>
            <w:hideMark/>
          </w:tcPr>
          <w:p w14:paraId="1F2FAE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0" w:type="dxa"/>
            <w:tcBorders>
              <w:top w:val="nil"/>
              <w:left w:val="nil"/>
              <w:bottom w:val="single" w:sz="4" w:space="0" w:color="auto"/>
              <w:right w:val="single" w:sz="4" w:space="0" w:color="auto"/>
            </w:tcBorders>
            <w:noWrap/>
            <w:vAlign w:val="bottom"/>
            <w:hideMark/>
          </w:tcPr>
          <w:p w14:paraId="0358EB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C8CEA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510CD6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179.1.</w:t>
            </w:r>
          </w:p>
        </w:tc>
        <w:tc>
          <w:tcPr>
            <w:tcW w:w="6670" w:type="dxa"/>
            <w:tcBorders>
              <w:top w:val="nil"/>
              <w:left w:val="nil"/>
              <w:bottom w:val="single" w:sz="4" w:space="0" w:color="auto"/>
              <w:right w:val="single" w:sz="4" w:space="0" w:color="auto"/>
            </w:tcBorders>
            <w:vAlign w:val="center"/>
            <w:hideMark/>
          </w:tcPr>
          <w:p w14:paraId="50A495D3"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55149C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12BE838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98BBB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FAC92C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179.2.</w:t>
            </w:r>
          </w:p>
        </w:tc>
        <w:tc>
          <w:tcPr>
            <w:tcW w:w="6670" w:type="dxa"/>
            <w:tcBorders>
              <w:top w:val="nil"/>
              <w:left w:val="nil"/>
              <w:bottom w:val="single" w:sz="4" w:space="0" w:color="auto"/>
              <w:right w:val="single" w:sz="4" w:space="0" w:color="auto"/>
            </w:tcBorders>
            <w:vAlign w:val="center"/>
            <w:hideMark/>
          </w:tcPr>
          <w:p w14:paraId="1A874897"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nil"/>
              <w:left w:val="nil"/>
              <w:bottom w:val="single" w:sz="4" w:space="0" w:color="auto"/>
              <w:right w:val="single" w:sz="4" w:space="0" w:color="auto"/>
            </w:tcBorders>
            <w:vAlign w:val="center"/>
            <w:hideMark/>
          </w:tcPr>
          <w:p w14:paraId="52F8852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2319CB4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76A504E"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1166093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w:t>
            </w:r>
          </w:p>
        </w:tc>
        <w:tc>
          <w:tcPr>
            <w:tcW w:w="6670" w:type="dxa"/>
            <w:tcBorders>
              <w:top w:val="nil"/>
              <w:left w:val="nil"/>
              <w:bottom w:val="single" w:sz="4" w:space="0" w:color="auto"/>
              <w:right w:val="single" w:sz="4" w:space="0" w:color="auto"/>
            </w:tcBorders>
            <w:vAlign w:val="center"/>
            <w:hideMark/>
          </w:tcPr>
          <w:p w14:paraId="127B48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 ir statinio projekto vykdymo priežiūra (paprastasis remontas)</w:t>
            </w:r>
          </w:p>
        </w:tc>
        <w:tc>
          <w:tcPr>
            <w:tcW w:w="1600" w:type="dxa"/>
            <w:tcBorders>
              <w:top w:val="nil"/>
              <w:left w:val="nil"/>
              <w:bottom w:val="single" w:sz="4" w:space="0" w:color="auto"/>
              <w:right w:val="single" w:sz="4" w:space="0" w:color="auto"/>
            </w:tcBorders>
            <w:noWrap/>
            <w:vAlign w:val="bottom"/>
            <w:hideMark/>
          </w:tcPr>
          <w:p w14:paraId="1E9E52A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3AD5CEC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5FF99B2" w14:textId="77777777" w:rsidTr="003D5D6C">
        <w:trPr>
          <w:trHeight w:val="315"/>
        </w:trPr>
        <w:tc>
          <w:tcPr>
            <w:tcW w:w="980" w:type="dxa"/>
            <w:tcBorders>
              <w:top w:val="nil"/>
              <w:left w:val="single" w:sz="4" w:space="0" w:color="auto"/>
              <w:bottom w:val="single" w:sz="4" w:space="0" w:color="auto"/>
              <w:right w:val="single" w:sz="4" w:space="0" w:color="auto"/>
            </w:tcBorders>
            <w:vAlign w:val="center"/>
            <w:hideMark/>
          </w:tcPr>
          <w:p w14:paraId="04979A0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180.1.</w:t>
            </w:r>
          </w:p>
        </w:tc>
        <w:tc>
          <w:tcPr>
            <w:tcW w:w="6670" w:type="dxa"/>
            <w:tcBorders>
              <w:top w:val="nil"/>
              <w:left w:val="nil"/>
              <w:bottom w:val="single" w:sz="4" w:space="0" w:color="auto"/>
              <w:right w:val="single" w:sz="4" w:space="0" w:color="auto"/>
            </w:tcBorders>
            <w:vAlign w:val="center"/>
            <w:hideMark/>
          </w:tcPr>
          <w:p w14:paraId="46FCC247"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69B5FF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0614C61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EA6BBB2" w14:textId="77777777" w:rsidTr="003D5D6C">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19B836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180.2.</w:t>
            </w:r>
          </w:p>
        </w:tc>
        <w:tc>
          <w:tcPr>
            <w:tcW w:w="6670" w:type="dxa"/>
            <w:tcBorders>
              <w:top w:val="single" w:sz="4" w:space="0" w:color="auto"/>
              <w:left w:val="nil"/>
              <w:bottom w:val="single" w:sz="4" w:space="0" w:color="auto"/>
              <w:right w:val="single" w:sz="4" w:space="0" w:color="auto"/>
            </w:tcBorders>
            <w:vAlign w:val="center"/>
            <w:hideMark/>
          </w:tcPr>
          <w:p w14:paraId="4B1D2655"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single" w:sz="4" w:space="0" w:color="auto"/>
              <w:left w:val="nil"/>
              <w:bottom w:val="single" w:sz="4" w:space="0" w:color="auto"/>
              <w:right w:val="single" w:sz="4" w:space="0" w:color="auto"/>
            </w:tcBorders>
            <w:vAlign w:val="center"/>
            <w:hideMark/>
          </w:tcPr>
          <w:p w14:paraId="38545C4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single" w:sz="4" w:space="0" w:color="auto"/>
              <w:left w:val="nil"/>
              <w:bottom w:val="single" w:sz="4" w:space="0" w:color="auto"/>
              <w:right w:val="single" w:sz="4" w:space="0" w:color="auto"/>
            </w:tcBorders>
            <w:noWrap/>
            <w:vAlign w:val="bottom"/>
            <w:hideMark/>
          </w:tcPr>
          <w:p w14:paraId="1763E72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523464" w14:textId="77777777" w:rsidTr="003D5D6C">
        <w:trPr>
          <w:trHeight w:val="315"/>
        </w:trPr>
        <w:tc>
          <w:tcPr>
            <w:tcW w:w="980" w:type="dxa"/>
            <w:tcBorders>
              <w:top w:val="single" w:sz="4" w:space="0" w:color="auto"/>
              <w:bottom w:val="nil"/>
              <w:right w:val="nil"/>
            </w:tcBorders>
            <w:vAlign w:val="center"/>
            <w:hideMark/>
          </w:tcPr>
          <w:p w14:paraId="0D7B8C4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6670" w:type="dxa"/>
            <w:tcBorders>
              <w:top w:val="single" w:sz="4" w:space="0" w:color="auto"/>
              <w:left w:val="nil"/>
              <w:bottom w:val="nil"/>
              <w:right w:val="nil"/>
            </w:tcBorders>
            <w:noWrap/>
            <w:vAlign w:val="bottom"/>
            <w:hideMark/>
          </w:tcPr>
          <w:p w14:paraId="57C180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p>
        </w:tc>
        <w:tc>
          <w:tcPr>
            <w:tcW w:w="1600" w:type="dxa"/>
            <w:tcBorders>
              <w:top w:val="single" w:sz="4" w:space="0" w:color="auto"/>
              <w:left w:val="nil"/>
              <w:bottom w:val="nil"/>
              <w:right w:val="nil"/>
            </w:tcBorders>
            <w:noWrap/>
            <w:vAlign w:val="bottom"/>
            <w:hideMark/>
          </w:tcPr>
          <w:p w14:paraId="3563AACB" w14:textId="77777777" w:rsidR="00A5724F" w:rsidRPr="00A5724F" w:rsidRDefault="00A5724F" w:rsidP="00A5724F">
            <w:pPr>
              <w:spacing w:after="0" w:line="240" w:lineRule="auto"/>
              <w:rPr>
                <w:rFonts w:ascii="Times New Roman" w:eastAsia="Times New Roman" w:hAnsi="Times New Roman" w:cs="Times New Roman"/>
                <w:sz w:val="20"/>
                <w:szCs w:val="20"/>
              </w:rPr>
            </w:pPr>
          </w:p>
        </w:tc>
        <w:tc>
          <w:tcPr>
            <w:tcW w:w="1340" w:type="dxa"/>
            <w:tcBorders>
              <w:top w:val="single" w:sz="4" w:space="0" w:color="auto"/>
              <w:left w:val="nil"/>
              <w:bottom w:val="nil"/>
              <w:right w:val="nil"/>
            </w:tcBorders>
            <w:noWrap/>
            <w:vAlign w:val="bottom"/>
            <w:hideMark/>
          </w:tcPr>
          <w:p w14:paraId="4B9BF6A7" w14:textId="77777777" w:rsidR="00A5724F" w:rsidRPr="00A5724F" w:rsidRDefault="00A5724F" w:rsidP="00A5724F">
            <w:pPr>
              <w:spacing w:after="0" w:line="240" w:lineRule="auto"/>
              <w:rPr>
                <w:rFonts w:ascii="Times New Roman" w:eastAsia="Times New Roman" w:hAnsi="Times New Roman" w:cs="Times New Roman"/>
                <w:sz w:val="20"/>
                <w:szCs w:val="20"/>
              </w:rPr>
            </w:pPr>
          </w:p>
        </w:tc>
      </w:tr>
      <w:tr w:rsidR="00A5724F" w:rsidRPr="00A5724F" w14:paraId="1569C3B5" w14:textId="77777777" w:rsidTr="003D5D6C">
        <w:trPr>
          <w:trHeight w:val="1140"/>
        </w:trPr>
        <w:tc>
          <w:tcPr>
            <w:tcW w:w="10593" w:type="dxa"/>
            <w:gridSpan w:val="4"/>
            <w:tcBorders>
              <w:top w:val="nil"/>
              <w:bottom w:val="nil"/>
              <w:right w:val="nil"/>
            </w:tcBorders>
            <w:vAlign w:val="center"/>
            <w:hideMark/>
          </w:tcPr>
          <w:p w14:paraId="5E69E872" w14:textId="77777777" w:rsidR="00A5724F" w:rsidRDefault="00A5724F" w:rsidP="003D5D6C">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p w14:paraId="21B0C45C" w14:textId="77777777" w:rsidR="003D5D6C" w:rsidRPr="00A5724F" w:rsidRDefault="003D5D6C" w:rsidP="003D5D6C">
            <w:pPr>
              <w:spacing w:after="0" w:line="240" w:lineRule="auto"/>
              <w:jc w:val="both"/>
              <w:rPr>
                <w:rFonts w:ascii="Times New Roman" w:eastAsia="Times New Roman" w:hAnsi="Times New Roman" w:cs="Times New Roman"/>
                <w:color w:val="000000"/>
                <w:sz w:val="24"/>
                <w:szCs w:val="24"/>
              </w:rPr>
            </w:pPr>
          </w:p>
        </w:tc>
      </w:tr>
    </w:tbl>
    <w:p w14:paraId="59081ED6" w14:textId="0FB2DE6F" w:rsidR="00A5724F" w:rsidRPr="00E73089" w:rsidRDefault="00A5724F" w:rsidP="00E73089">
      <w:pPr>
        <w:spacing w:after="0" w:line="240" w:lineRule="auto"/>
        <w:rPr>
          <w:rFonts w:ascii="Times New Roman" w:eastAsia="Times New Roman" w:hAnsi="Times New Roman" w:cs="Times New Roman"/>
          <w:sz w:val="24"/>
          <w:szCs w:val="22"/>
          <w:lang w:eastAsia="en-US"/>
        </w:rPr>
        <w:sectPr w:rsidR="00A5724F" w:rsidRPr="00E73089" w:rsidSect="00836914">
          <w:pgSz w:w="12240" w:h="15840"/>
          <w:pgMar w:top="851" w:right="460" w:bottom="993" w:left="1134" w:header="567" w:footer="567" w:gutter="0"/>
          <w:cols w:space="1296"/>
        </w:sectPr>
      </w:pPr>
    </w:p>
    <w:p w14:paraId="6A08CCAB"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3375F8E9" w14:textId="77777777" w:rsidR="00080D27" w:rsidRPr="00B5026D" w:rsidRDefault="00080D27"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559272B" w14:textId="75FE6F39"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B5026D">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B5026D">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B5026D">
        <w:rPr>
          <w:rFonts w:ascii="Times New Roman" w:eastAsia="Times New Roman" w:hAnsi="Times New Roman" w:cs="Times New Roman"/>
          <w:sz w:val="24"/>
          <w:szCs w:val="24"/>
          <w:lang w:bidi="he-IL"/>
        </w:rPr>
        <w:t>mėn.   d. Sutarties Nr. SS-    4 priedas</w:t>
      </w:r>
    </w:p>
    <w:p w14:paraId="2840963B" w14:textId="77777777"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0D027B4" w14:textId="77777777"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b/>
          <w:sz w:val="24"/>
          <w:szCs w:val="24"/>
          <w:lang w:eastAsia="en-US"/>
        </w:rPr>
        <w:t>PIRKIMO SUTARTIES SĄLYGŲ ĮVYKDYMO LAIDAVIMO RAŠTO FORMA</w:t>
      </w:r>
    </w:p>
    <w:p w14:paraId="5C900F29" w14:textId="77777777" w:rsidR="00C0435A" w:rsidRPr="00B5026D" w:rsidRDefault="00C0435A" w:rsidP="00C0435A">
      <w:pPr>
        <w:suppressAutoHyphens/>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20__ m. _____________ ____ d. Nr. ____________</w:t>
      </w:r>
    </w:p>
    <w:p w14:paraId="1DA291E1" w14:textId="77777777" w:rsidR="00C0435A" w:rsidRPr="00B5026D" w:rsidRDefault="00C0435A" w:rsidP="00C0435A">
      <w:pPr>
        <w:suppressAutoHyphens/>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_________________________</w:t>
      </w:r>
    </w:p>
    <w:p w14:paraId="00C3337E"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r w:rsidRPr="00B5026D">
        <w:rPr>
          <w:rFonts w:ascii="Times New Roman" w:eastAsia="Times New Roman" w:hAnsi="Times New Roman" w:cs="Times New Roman"/>
          <w:i/>
          <w:sz w:val="20"/>
          <w:szCs w:val="20"/>
          <w:lang w:eastAsia="en-US"/>
        </w:rPr>
        <w:t>(miesto pavadinimas)</w:t>
      </w:r>
    </w:p>
    <w:p w14:paraId="5B9B1894"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p>
    <w:p w14:paraId="680ABB42"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r w:rsidRPr="00B5026D">
        <w:rPr>
          <w:rFonts w:ascii="Times New Roman" w:eastAsia="Times New Roman" w:hAnsi="Times New Roman" w:cs="Times New Roman"/>
          <w:i/>
          <w:sz w:val="20"/>
          <w:szCs w:val="20"/>
          <w:lang w:eastAsia="en-US"/>
        </w:rPr>
        <w:t>(Laidavimo raštas turi būti pateiktas kartu su laidavimo draudimo liudijimo polisu)</w:t>
      </w:r>
    </w:p>
    <w:p w14:paraId="7EBEC1F1" w14:textId="77777777" w:rsidR="00C0435A" w:rsidRPr="00B5026D" w:rsidRDefault="00C0435A" w:rsidP="00C0435A">
      <w:pPr>
        <w:spacing w:before="180" w:after="0" w:line="300" w:lineRule="exact"/>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Pirkimo sutarties pasirašymo data ir numeris: (</w:t>
      </w:r>
      <w:r w:rsidRPr="00B5026D">
        <w:rPr>
          <w:rFonts w:ascii="Times New Roman" w:eastAsia="Times New Roman" w:hAnsi="Times New Roman" w:cs="Times New Roman"/>
          <w:i/>
          <w:sz w:val="24"/>
          <w:szCs w:val="24"/>
          <w:lang w:eastAsia="en-US"/>
        </w:rPr>
        <w:t>nurodykite datą ir numerį)</w:t>
      </w:r>
    </w:p>
    <w:p w14:paraId="77233B20" w14:textId="77777777" w:rsidR="00C0435A" w:rsidRPr="00B5026D" w:rsidRDefault="00C0435A" w:rsidP="00C0435A">
      <w:pPr>
        <w:spacing w:before="180" w:after="0" w:line="300" w:lineRule="exact"/>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Pirkimo sutarties pavadinimas: (</w:t>
      </w:r>
      <w:r w:rsidRPr="00B5026D">
        <w:rPr>
          <w:rFonts w:ascii="Times New Roman" w:eastAsia="Times New Roman" w:hAnsi="Times New Roman" w:cs="Times New Roman"/>
          <w:i/>
          <w:sz w:val="24"/>
          <w:szCs w:val="24"/>
          <w:lang w:eastAsia="en-US"/>
        </w:rPr>
        <w:t xml:space="preserve">nurodykite pavadinimą ir Sutarties objektą) </w:t>
      </w:r>
      <w:r w:rsidRPr="00B5026D">
        <w:rPr>
          <w:rFonts w:ascii="Times New Roman" w:eastAsia="Times New Roman" w:hAnsi="Times New Roman" w:cs="Times New Roman"/>
          <w:sz w:val="24"/>
          <w:szCs w:val="24"/>
          <w:lang w:eastAsia="en-US"/>
        </w:rPr>
        <w:t>(toliau – Sutartis)</w:t>
      </w:r>
    </w:p>
    <w:p w14:paraId="1DA02F2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Šis laidavimo draudimo raštas galioja kartu su draudimo liudijimu (polisu) Nr. (</w:t>
      </w:r>
      <w:r w:rsidRPr="00B5026D">
        <w:rPr>
          <w:rFonts w:ascii="Times New Roman" w:eastAsia="Times New Roman" w:hAnsi="Times New Roman" w:cs="Times New Roman"/>
          <w:i/>
          <w:sz w:val="24"/>
          <w:szCs w:val="24"/>
          <w:highlight w:val="lightGray"/>
          <w:lang w:eastAsia="en-US"/>
        </w:rPr>
        <w:t>įrašykite numerį</w:t>
      </w:r>
      <w:r w:rsidRPr="00B5026D">
        <w:rPr>
          <w:rFonts w:ascii="Times New Roman" w:eastAsia="Times New Roman" w:hAnsi="Times New Roman" w:cs="Times New Roman"/>
          <w:sz w:val="24"/>
          <w:szCs w:val="24"/>
          <w:lang w:eastAsia="en-US"/>
        </w:rPr>
        <w:t>).</w:t>
      </w:r>
    </w:p>
    <w:p w14:paraId="253D3CF0"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Klientas (</w:t>
      </w:r>
      <w:r w:rsidRPr="00B5026D">
        <w:rPr>
          <w:rFonts w:ascii="Times New Roman" w:eastAsia="Times New Roman" w:hAnsi="Times New Roman" w:cs="Times New Roman"/>
          <w:sz w:val="24"/>
          <w:szCs w:val="24"/>
          <w:highlight w:val="lightGray"/>
          <w:lang w:eastAsia="en-US"/>
        </w:rPr>
        <w:t>įrašykite pavadinimą, įmonės kodą, adresą; jei tai jungtinė veikla, išvardinkite pilnus ūkio subjektų grupės narių pavadinimus, nurodydami jungtinės veiklos sutarties datą ir numerį</w:t>
      </w:r>
      <w:r w:rsidRPr="00B5026D">
        <w:rPr>
          <w:rFonts w:ascii="Times New Roman" w:eastAsia="Times New Roman" w:hAnsi="Times New Roman" w:cs="Times New Roman"/>
          <w:sz w:val="24"/>
          <w:szCs w:val="24"/>
          <w:lang w:eastAsia="en-US"/>
        </w:rPr>
        <w:t>) (toliau – Draudėjas) yra sudaręs Sutartį, kurioje yra numatyta, kad Draudėjas privalo pateikti Sutarties sąlygų įvykdymo užtikrinimo laidavimo draudimo raštą.</w:t>
      </w:r>
    </w:p>
    <w:p w14:paraId="39579A41" w14:textId="77777777" w:rsidR="00C0435A" w:rsidRPr="00B5026D" w:rsidRDefault="00C0435A" w:rsidP="00C0435A">
      <w:pPr>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Šiuo laidavimo draudimo raštu laiduotojas (</w:t>
      </w:r>
      <w:r w:rsidRPr="00B5026D">
        <w:rPr>
          <w:rFonts w:ascii="Times New Roman" w:eastAsia="Times New Roman" w:hAnsi="Times New Roman" w:cs="Times New Roman"/>
          <w:sz w:val="24"/>
          <w:szCs w:val="24"/>
          <w:highlight w:val="lightGray"/>
          <w:lang w:eastAsia="en-US"/>
        </w:rPr>
        <w:t>įrašykite laiduotojo pavadinimą, juridinį statusą ir adresą)</w:t>
      </w:r>
      <w:r w:rsidRPr="00B5026D">
        <w:rPr>
          <w:rFonts w:ascii="Times New Roman" w:eastAsia="Times New Roman" w:hAnsi="Times New Roman" w:cs="Times New Roman"/>
          <w:sz w:val="24"/>
          <w:szCs w:val="24"/>
          <w:lang w:eastAsia="en-US"/>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B5026D">
        <w:rPr>
          <w:rFonts w:ascii="Times New Roman" w:eastAsia="Times New Roman" w:hAnsi="Times New Roman" w:cs="Times New Roman"/>
          <w:sz w:val="24"/>
          <w:szCs w:val="24"/>
          <w:highlight w:val="lightGray"/>
          <w:lang w:eastAsia="en-US"/>
        </w:rPr>
        <w:t>[įrašykite laidavimo sumą skaičiais]</w:t>
      </w:r>
      <w:r w:rsidRPr="00B5026D">
        <w:rPr>
          <w:rFonts w:ascii="Times New Roman" w:eastAsia="Times New Roman" w:hAnsi="Times New Roman" w:cs="Times New Roman"/>
          <w:sz w:val="24"/>
          <w:szCs w:val="24"/>
          <w:lang w:eastAsia="en-US"/>
        </w:rPr>
        <w:t xml:space="preserve"> (</w:t>
      </w:r>
      <w:r w:rsidRPr="00B5026D">
        <w:rPr>
          <w:rFonts w:ascii="Times New Roman" w:eastAsia="Times New Roman" w:hAnsi="Times New Roman" w:cs="Times New Roman"/>
          <w:sz w:val="24"/>
          <w:szCs w:val="24"/>
          <w:highlight w:val="lightGray"/>
          <w:lang w:eastAsia="en-US"/>
        </w:rPr>
        <w:t>[įrašykite laidavimo sumą žodžiais ir valiutos pavadinimą]</w:t>
      </w:r>
      <w:r w:rsidRPr="00B5026D">
        <w:rPr>
          <w:rFonts w:ascii="Times New Roman" w:eastAsia="Times New Roman" w:hAnsi="Times New Roman" w:cs="Times New Roman"/>
          <w:sz w:val="24"/>
          <w:szCs w:val="24"/>
          <w:lang w:eastAsia="en-US"/>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70C58BFF"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Šio laidavimo draudimo sąlygos yra tokios: Draudėjas atsako dėl bet kokių  prievolių pagal Sutartį ir jos priedus pažeidimo, dalinio ar visiško jų nevykdymo ar netinkamo vykdymo. </w:t>
      </w:r>
    </w:p>
    <w:p w14:paraId="6598B46A" w14:textId="77777777" w:rsidR="00C0435A" w:rsidRPr="00B5026D" w:rsidRDefault="00C0435A" w:rsidP="00C0435A">
      <w:pPr>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Draudikas neatsako už netesybų, palūkanų sumokėjimą bei Sutarties neįvykdymą ar netinkamą įvykdymą dėl nenugalimos jėgos aplinkybių (</w:t>
      </w:r>
      <w:r w:rsidRPr="00B5026D">
        <w:rPr>
          <w:rFonts w:ascii="Times New Roman" w:eastAsia="Times New Roman" w:hAnsi="Times New Roman" w:cs="Times New Roman"/>
          <w:i/>
          <w:sz w:val="24"/>
          <w:szCs w:val="24"/>
          <w:lang w:eastAsia="en-US"/>
        </w:rPr>
        <w:t>Force Majeure</w:t>
      </w:r>
      <w:r w:rsidRPr="00B5026D">
        <w:rPr>
          <w:rFonts w:ascii="Times New Roman" w:eastAsia="Times New Roman" w:hAnsi="Times New Roman" w:cs="Times New Roman"/>
          <w:sz w:val="24"/>
          <w:szCs w:val="24"/>
          <w:lang w:eastAsia="en-US"/>
        </w:rPr>
        <w:t>).</w:t>
      </w:r>
    </w:p>
    <w:p w14:paraId="2E4E2D3C"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Šis įsipareigojimas yra privalomas Draudikui ir jo teisių perėmėjams. Draudikas įsipareigoja tik Naudos gavėjui, todėl šis laidavimo draudimo raštas yra neperleistinas ir neįkeistinas.</w:t>
      </w:r>
    </w:p>
    <w:p w14:paraId="082A31C3"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Draudiko įsipareigojimai įsigalioja nuo (</w:t>
      </w:r>
      <w:r w:rsidRPr="00B5026D">
        <w:rPr>
          <w:rFonts w:ascii="Times New Roman" w:eastAsia="Times New Roman" w:hAnsi="Times New Roman" w:cs="Times New Roman"/>
          <w:i/>
          <w:sz w:val="24"/>
          <w:szCs w:val="24"/>
          <w:highlight w:val="lightGray"/>
          <w:lang w:eastAsia="en-US"/>
        </w:rPr>
        <w:t>įrašykite datą</w:t>
      </w:r>
      <w:r w:rsidRPr="00B5026D">
        <w:rPr>
          <w:rFonts w:ascii="Times New Roman" w:eastAsia="Times New Roman" w:hAnsi="Times New Roman" w:cs="Times New Roman"/>
          <w:sz w:val="24"/>
          <w:szCs w:val="24"/>
          <w:lang w:eastAsia="en-US"/>
        </w:rPr>
        <w:t>) dienos ir galioja iki (</w:t>
      </w:r>
      <w:r w:rsidRPr="00B5026D">
        <w:rPr>
          <w:rFonts w:ascii="Times New Roman" w:eastAsia="Times New Roman" w:hAnsi="Times New Roman" w:cs="Times New Roman"/>
          <w:i/>
          <w:sz w:val="24"/>
          <w:szCs w:val="24"/>
          <w:highlight w:val="lightGray"/>
          <w:lang w:eastAsia="en-US"/>
        </w:rPr>
        <w:t xml:space="preserve">įrašykite </w:t>
      </w:r>
      <w:r w:rsidRPr="00B5026D">
        <w:rPr>
          <w:rFonts w:ascii="Times New Roman" w:eastAsia="Times New Roman" w:hAnsi="Times New Roman" w:cs="Times New Roman"/>
          <w:bCs/>
          <w:i/>
          <w:sz w:val="24"/>
          <w:szCs w:val="24"/>
          <w:highlight w:val="lightGray"/>
          <w:lang w:eastAsia="en-US"/>
        </w:rPr>
        <w:t xml:space="preserve">laidavimo draudimo </w:t>
      </w:r>
      <w:r w:rsidRPr="00B5026D">
        <w:rPr>
          <w:rFonts w:ascii="Times New Roman" w:eastAsia="Times New Roman" w:hAnsi="Times New Roman" w:cs="Times New Roman"/>
          <w:i/>
          <w:sz w:val="24"/>
          <w:szCs w:val="24"/>
          <w:highlight w:val="lightGray"/>
          <w:lang w:eastAsia="en-US"/>
        </w:rPr>
        <w:t>galiojimo datą</w:t>
      </w:r>
      <w:r w:rsidRPr="00B5026D">
        <w:rPr>
          <w:rFonts w:ascii="Times New Roman" w:eastAsia="Times New Roman" w:hAnsi="Times New Roman" w:cs="Times New Roman"/>
          <w:sz w:val="24"/>
          <w:szCs w:val="24"/>
          <w:highlight w:val="lightGray"/>
          <w:lang w:eastAsia="en-US"/>
        </w:rPr>
        <w:t>)</w:t>
      </w:r>
      <w:r w:rsidRPr="00B5026D">
        <w:rPr>
          <w:rFonts w:ascii="Times New Roman" w:eastAsia="Times New Roman" w:hAnsi="Times New Roman" w:cs="Times New Roman"/>
          <w:sz w:val="24"/>
          <w:szCs w:val="24"/>
          <w:lang w:eastAsia="en-US"/>
        </w:rPr>
        <w:t xml:space="preserve"> imtinai</w:t>
      </w:r>
      <w:r w:rsidRPr="00B5026D">
        <w:rPr>
          <w:rFonts w:ascii="Times New Roman" w:eastAsia="Times New Roman" w:hAnsi="Times New Roman" w:cs="Times New Roman"/>
          <w:i/>
          <w:sz w:val="24"/>
          <w:szCs w:val="24"/>
          <w:lang w:eastAsia="en-US"/>
        </w:rPr>
        <w:t xml:space="preserve">. </w:t>
      </w:r>
      <w:r w:rsidRPr="00B5026D">
        <w:rPr>
          <w:rFonts w:ascii="Times New Roman" w:eastAsia="Times New Roman" w:hAnsi="Times New Roman" w:cs="Times New Roman"/>
          <w:sz w:val="24"/>
          <w:szCs w:val="24"/>
          <w:lang w:eastAsia="en-US"/>
        </w:rPr>
        <w:t>Užsakovui nepareiškus reikalavimo per 3 (tris) mėnesius po šio laidavimo rašto pabaigos, jis nustoja galioti.</w:t>
      </w:r>
    </w:p>
    <w:p w14:paraId="55C3CCF2"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39A4837" w14:textId="77777777" w:rsidR="00C0435A" w:rsidRPr="00B5026D" w:rsidRDefault="00C0435A" w:rsidP="00C0435A">
      <w:pPr>
        <w:suppressAutoHyphens/>
        <w:spacing w:after="0" w:line="240" w:lineRule="auto"/>
        <w:ind w:firstLine="36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Išduotam laidavimo draudimo raštui taikytina Lietuvos Respublikos teisė. Šalių ginčai sprendžiami Lietuvos Respublikos įstatymų nustatyta tvarka.</w:t>
      </w:r>
    </w:p>
    <w:p w14:paraId="60D139D3"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7EA9B82" w14:textId="77777777" w:rsidR="00C0435A" w:rsidRPr="00B5026D" w:rsidRDefault="00C0435A" w:rsidP="00C0435A">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Draudimo bendrovė:</w:t>
      </w:r>
      <w:r w:rsidRPr="00B5026D">
        <w:rPr>
          <w:rFonts w:ascii="Times New Roman" w:eastAsia="Times New Roman" w:hAnsi="Times New Roman" w:cs="Times New Roman"/>
          <w:sz w:val="24"/>
          <w:szCs w:val="24"/>
          <w:lang w:eastAsia="en-US"/>
        </w:rPr>
        <w:tab/>
      </w:r>
    </w:p>
    <w:p w14:paraId="1E5C7A7C" w14:textId="77777777" w:rsidR="00C0435A" w:rsidRPr="00B5026D" w:rsidRDefault="00C0435A" w:rsidP="00C0435A">
      <w:pPr>
        <w:tabs>
          <w:tab w:val="center" w:pos="5670"/>
        </w:tabs>
        <w:suppressAutoHyphens/>
        <w:spacing w:after="0" w:line="240" w:lineRule="auto"/>
        <w:ind w:firstLine="567"/>
        <w:jc w:val="both"/>
        <w:rPr>
          <w:rFonts w:ascii="Times New Roman" w:eastAsia="Times New Roman" w:hAnsi="Times New Roman" w:cs="Times New Roman"/>
          <w:i/>
          <w:sz w:val="18"/>
          <w:szCs w:val="18"/>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(Draudimo bendrovės pavadinimas)</w:t>
      </w:r>
    </w:p>
    <w:p w14:paraId="5CD3999F" w14:textId="77777777" w:rsidR="00C0435A" w:rsidRPr="00B5026D" w:rsidRDefault="00C0435A" w:rsidP="00C0435A">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Įgaliotas asmuo:</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p>
    <w:p w14:paraId="3CB959E7" w14:textId="77777777" w:rsidR="00C0435A" w:rsidRPr="00B5026D" w:rsidRDefault="00C0435A" w:rsidP="00C0435A">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(parašas)</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(vardas ir pavardė)</w:t>
      </w:r>
    </w:p>
    <w:p w14:paraId="1B26A8C3" w14:textId="77777777" w:rsidR="00080D27" w:rsidRDefault="00080D27" w:rsidP="00C0435A">
      <w:pPr>
        <w:keepNext/>
        <w:spacing w:before="120" w:after="120" w:line="240" w:lineRule="auto"/>
        <w:ind w:firstLine="540"/>
        <w:jc w:val="center"/>
        <w:outlineLvl w:val="1"/>
        <w:rPr>
          <w:rFonts w:ascii="Times New Roman" w:eastAsia="Times New Roman" w:hAnsi="Times New Roman" w:cs="Times New Roman"/>
          <w:b/>
          <w:sz w:val="24"/>
          <w:szCs w:val="24"/>
          <w:lang w:eastAsia="en-US"/>
        </w:rPr>
      </w:pPr>
    </w:p>
    <w:p w14:paraId="2DBAD766" w14:textId="4FDAE241" w:rsidR="00C0435A" w:rsidRPr="00B5026D" w:rsidRDefault="00C0435A" w:rsidP="00C0435A">
      <w:pPr>
        <w:keepNext/>
        <w:spacing w:before="120" w:after="120" w:line="240" w:lineRule="auto"/>
        <w:ind w:firstLine="540"/>
        <w:jc w:val="center"/>
        <w:outlineLvl w:val="1"/>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b/>
          <w:sz w:val="24"/>
          <w:szCs w:val="24"/>
          <w:lang w:eastAsia="en-US"/>
        </w:rPr>
        <w:t>SUTARTIES ĮVYKDYMO UŽTIKRINIMO (GARANTIJOS) FORMA</w:t>
      </w:r>
    </w:p>
    <w:p w14:paraId="73E62DC8" w14:textId="77777777" w:rsidR="00C0435A" w:rsidRPr="00B5026D" w:rsidRDefault="00C0435A" w:rsidP="00C0435A">
      <w:pPr>
        <w:keepNext/>
        <w:spacing w:before="120" w:after="120" w:line="240" w:lineRule="auto"/>
        <w:ind w:left="540"/>
        <w:jc w:val="center"/>
        <w:outlineLvl w:val="1"/>
        <w:rPr>
          <w:rFonts w:ascii="Times New Roman" w:eastAsia="Times New Roman" w:hAnsi="Times New Roman" w:cs="Times New Roman"/>
          <w:b/>
          <w:bCs/>
          <w:iCs/>
          <w:sz w:val="24"/>
          <w:szCs w:val="24"/>
          <w:lang w:eastAsia="en-US"/>
        </w:rPr>
      </w:pPr>
      <w:r w:rsidRPr="00B5026D">
        <w:rPr>
          <w:rFonts w:ascii="Times New Roman" w:eastAsia="Times New Roman" w:hAnsi="Times New Roman" w:cs="Times New Roman"/>
          <w:b/>
          <w:bCs/>
          <w:iCs/>
          <w:sz w:val="24"/>
          <w:szCs w:val="24"/>
          <w:lang w:eastAsia="en-US"/>
        </w:rPr>
        <w:t xml:space="preserve"> Nr._________</w:t>
      </w:r>
    </w:p>
    <w:p w14:paraId="607747AB" w14:textId="77777777" w:rsidR="00C0435A" w:rsidRPr="00B5026D" w:rsidRDefault="00C0435A" w:rsidP="00C0435A">
      <w:pPr>
        <w:tabs>
          <w:tab w:val="num" w:pos="1080"/>
        </w:tabs>
        <w:spacing w:after="0" w:line="240" w:lineRule="auto"/>
        <w:outlineLvl w:val="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Akmenės rajono savivaldybės administracija, L. Petravičiaus a. 2, LT-85132, Naujoji Akmenė, 188719391</w:t>
      </w:r>
    </w:p>
    <w:p w14:paraId="5B054841" w14:textId="1BD1ACEB" w:rsidR="00C0435A" w:rsidRPr="00B5026D" w:rsidRDefault="00C0435A" w:rsidP="00C0435A">
      <w:pPr>
        <w:tabs>
          <w:tab w:val="left" w:pos="3600"/>
        </w:tabs>
        <w:spacing w:after="0" w:line="240" w:lineRule="auto"/>
        <w:jc w:val="right"/>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sz w:val="24"/>
          <w:szCs w:val="24"/>
          <w:lang w:eastAsia="en-US"/>
        </w:rPr>
        <w:t>20_ m. ________  __d.</w:t>
      </w:r>
      <w:r w:rsidRPr="00B5026D">
        <w:rPr>
          <w:rFonts w:ascii="Times New Roman" w:eastAsia="Times New Roman" w:hAnsi="Times New Roman" w:cs="Times New Roman"/>
          <w:b/>
          <w:sz w:val="24"/>
          <w:szCs w:val="24"/>
          <w:lang w:eastAsia="en-US"/>
        </w:rPr>
        <w:tab/>
      </w:r>
    </w:p>
    <w:p w14:paraId="74B1DD59" w14:textId="77777777" w:rsidR="00C0435A" w:rsidRPr="00B5026D" w:rsidRDefault="00C0435A" w:rsidP="00C0435A">
      <w:pPr>
        <w:tabs>
          <w:tab w:val="left" w:pos="3600"/>
        </w:tabs>
        <w:spacing w:after="0" w:line="240" w:lineRule="auto"/>
        <w:ind w:left="1296" w:firstLine="1296"/>
        <w:jc w:val="right"/>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t xml:space="preserve"> ___[</w:t>
      </w:r>
      <w:r w:rsidRPr="00B5026D">
        <w:rPr>
          <w:rFonts w:ascii="Times New Roman" w:eastAsia="Times New Roman" w:hAnsi="Times New Roman" w:cs="Times New Roman"/>
          <w:sz w:val="24"/>
          <w:szCs w:val="24"/>
          <w:highlight w:val="lightGray"/>
          <w:lang w:eastAsia="en-US"/>
        </w:rPr>
        <w:t>miesto pavadinimas</w:t>
      </w:r>
      <w:r w:rsidRPr="00B5026D">
        <w:rPr>
          <w:rFonts w:ascii="Times New Roman" w:eastAsia="Times New Roman" w:hAnsi="Times New Roman" w:cs="Times New Roman"/>
          <w:sz w:val="24"/>
          <w:szCs w:val="24"/>
          <w:lang w:eastAsia="en-US"/>
        </w:rPr>
        <w:t>]__</w:t>
      </w:r>
      <w:r w:rsidRPr="00B5026D">
        <w:rPr>
          <w:rFonts w:ascii="Times New Roman" w:eastAsia="Times New Roman" w:hAnsi="Times New Roman" w:cs="Times New Roman"/>
          <w:sz w:val="24"/>
          <w:szCs w:val="24"/>
          <w:lang w:eastAsia="en-US"/>
        </w:rPr>
        <w:tab/>
      </w:r>
    </w:p>
    <w:p w14:paraId="66858336" w14:textId="77777777" w:rsidR="00C0435A" w:rsidRPr="00B5026D" w:rsidRDefault="00C0435A" w:rsidP="00C0435A">
      <w:pPr>
        <w:spacing w:after="0" w:line="240" w:lineRule="auto"/>
        <w:ind w:firstLine="720"/>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sz w:val="24"/>
          <w:szCs w:val="24"/>
          <w:lang w:eastAsia="en-US"/>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B5026D">
        <w:rPr>
          <w:rFonts w:ascii="Times New Roman" w:eastAsia="Times New Roman" w:hAnsi="Times New Roman" w:cs="Times New Roman"/>
          <w:i/>
          <w:sz w:val="24"/>
          <w:szCs w:val="24"/>
          <w:lang w:eastAsia="en-US"/>
        </w:rPr>
        <w:t>/Perkančiosios organizacijos pavadinimas/</w:t>
      </w:r>
      <w:r w:rsidRPr="00B5026D">
        <w:rPr>
          <w:rFonts w:ascii="Times New Roman" w:eastAsia="Times New Roman" w:hAnsi="Times New Roman" w:cs="Times New Roman"/>
          <w:sz w:val="24"/>
          <w:szCs w:val="24"/>
          <w:lang w:eastAsia="en-US"/>
        </w:rPr>
        <w:t xml:space="preserve">   (toliau – Garantijos gavėjas) numatomą pasirašyti ......... sutartį Nr.... (toliau – Sutartis) dėl [pirkimo objektas] turi būti užtikrinti sutarties įvykdymo garantija.</w:t>
      </w:r>
    </w:p>
    <w:p w14:paraId="2B078D67" w14:textId="77777777" w:rsidR="00C0435A" w:rsidRPr="00B5026D" w:rsidRDefault="00C0435A" w:rsidP="00C0435A">
      <w:pPr>
        <w:suppressAutoHyphens/>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BC879A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Šis įsipareigojimas privalomas Garantui ir jo teisių perėmėjams ir patvirtintas Garanto antspaudu [garantijos išdavimo data]. </w:t>
      </w:r>
    </w:p>
    <w:p w14:paraId="34EF5E86"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Garantas įsipareigoja tik Garantijos gavėjui, todėl ši garantija yra neperleistina ir neįkeistina.</w:t>
      </w:r>
    </w:p>
    <w:p w14:paraId="5E09FB4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Bet kokius raštiškus pranešimus Garantijos gavėjas turi pateikti Garantui kartu su Garantijos gavėją aptarnaujančio  banko patvirtinimu, kad parašai yra autentiški.</w:t>
      </w:r>
    </w:p>
    <w:p w14:paraId="3FF94F92"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 garantija galioja iki [garantijos galiojimo data] </w:t>
      </w:r>
    </w:p>
    <w:p w14:paraId="5A6E7525"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Visi Garanto įsipareigojimai pagal šią garantiją baigiasi, jei:</w:t>
      </w:r>
    </w:p>
    <w:p w14:paraId="5A90F5DD"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Garantijos gavėją aptarnaujančio banko patvirtinimo, kad parašai yra autentiški;</w:t>
      </w:r>
    </w:p>
    <w:p w14:paraId="06350EEF"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2. Garantui yra grąžinamas garantijos originalas su Garantijos gavėjo prierašu, kad:</w:t>
      </w:r>
    </w:p>
    <w:p w14:paraId="3C8A8CAA" w14:textId="77777777" w:rsidR="00C0435A" w:rsidRPr="00B5026D" w:rsidRDefault="00C0435A" w:rsidP="00C0435A">
      <w:pPr>
        <w:spacing w:after="120" w:line="240" w:lineRule="auto"/>
        <w:ind w:left="283" w:firstLine="426"/>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2.1. Garantijos gavėjas atsisako savo teisių pagal šią garantiją;</w:t>
      </w:r>
    </w:p>
    <w:p w14:paraId="2A43252F"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arba</w:t>
      </w:r>
    </w:p>
    <w:p w14:paraId="6CF6443A" w14:textId="77777777" w:rsidR="00C0435A" w:rsidRPr="00B5026D" w:rsidRDefault="00C0435A" w:rsidP="00C0435A">
      <w:pPr>
        <w:spacing w:after="120" w:line="240" w:lineRule="auto"/>
        <w:ind w:left="283"/>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2.2. Klientas įvykdė šioje garantijoje nurodytus įsipareigojimus.</w:t>
      </w:r>
    </w:p>
    <w:p w14:paraId="3EA46233"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Bet kokie Garantijos gavėjo reikalavimai mokėti nebus vykdomi, jeigu jie bus gauti aukščiau nurodytu Garanto adresu pasibaigus garantijos galiojimo laikotarpiui. </w:t>
      </w:r>
    </w:p>
    <w:p w14:paraId="4358258E"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7A58910" w14:textId="77777777" w:rsidR="00C0435A" w:rsidRPr="00B5026D" w:rsidRDefault="00C0435A" w:rsidP="00C0435A">
      <w:pPr>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_____________________________ </w:t>
      </w:r>
    </w:p>
    <w:p w14:paraId="1487E170" w14:textId="77777777" w:rsidR="00C0435A" w:rsidRPr="00B5026D" w:rsidRDefault="00C0435A" w:rsidP="00C0435A">
      <w:pPr>
        <w:spacing w:after="0" w:line="240" w:lineRule="auto"/>
        <w:ind w:left="2592" w:firstLine="1296"/>
        <w:jc w:val="both"/>
        <w:rPr>
          <w:rFonts w:ascii="Times New Roman" w:eastAsia="Times New Roman" w:hAnsi="Times New Roman" w:cs="Times New Roman"/>
          <w:i/>
          <w:sz w:val="24"/>
          <w:szCs w:val="24"/>
          <w:lang w:eastAsia="en-US"/>
        </w:rPr>
      </w:pPr>
    </w:p>
    <w:p w14:paraId="3BE04920" w14:textId="77777777" w:rsidR="00C0435A" w:rsidRPr="00B5026D" w:rsidRDefault="00C0435A" w:rsidP="00C0435A">
      <w:pPr>
        <w:spacing w:after="0" w:line="240" w:lineRule="auto"/>
        <w:ind w:left="2592" w:firstLine="1296"/>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i/>
          <w:sz w:val="24"/>
          <w:szCs w:val="24"/>
          <w:lang w:eastAsia="en-US"/>
        </w:rPr>
        <w:t>(Garanto  pavadinimas)</w:t>
      </w:r>
    </w:p>
    <w:p w14:paraId="26621663"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p>
    <w:p w14:paraId="1C018B90"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A.V.</w:t>
      </w:r>
      <w:r w:rsidRPr="00B5026D">
        <w:rPr>
          <w:rFonts w:ascii="Times New Roman" w:eastAsia="Times New Roman" w:hAnsi="Times New Roman" w:cs="Times New Roman"/>
          <w:sz w:val="24"/>
          <w:szCs w:val="24"/>
          <w:lang w:eastAsia="en-US"/>
        </w:rPr>
        <w:tab/>
        <w:t>______________________</w:t>
      </w:r>
      <w:r w:rsidRPr="00B5026D">
        <w:rPr>
          <w:rFonts w:ascii="Times New Roman" w:eastAsia="Times New Roman" w:hAnsi="Times New Roman" w:cs="Times New Roman"/>
          <w:sz w:val="24"/>
          <w:szCs w:val="24"/>
          <w:lang w:eastAsia="en-US"/>
        </w:rPr>
        <w:tab/>
        <w:t xml:space="preserve">      ______   </w:t>
      </w:r>
      <w:r w:rsidRPr="00B5026D">
        <w:rPr>
          <w:rFonts w:ascii="Times New Roman" w:eastAsia="Times New Roman" w:hAnsi="Times New Roman" w:cs="Times New Roman"/>
          <w:sz w:val="24"/>
          <w:szCs w:val="24"/>
          <w:lang w:eastAsia="en-US"/>
        </w:rPr>
        <w:tab/>
        <w:t>____________</w:t>
      </w:r>
    </w:p>
    <w:p w14:paraId="0253E49D" w14:textId="77777777" w:rsidR="00C0435A" w:rsidRPr="00B5026D" w:rsidRDefault="00C0435A" w:rsidP="00C0435A">
      <w:pPr>
        <w:spacing w:after="0" w:line="240" w:lineRule="auto"/>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24"/>
          <w:szCs w:val="24"/>
          <w:lang w:eastAsia="en-US"/>
        </w:rPr>
        <w:t>(įgalioto asmens pareigos)</w:t>
      </w:r>
      <w:r w:rsidRPr="00B5026D">
        <w:rPr>
          <w:rFonts w:ascii="Times New Roman" w:eastAsia="Times New Roman" w:hAnsi="Times New Roman" w:cs="Times New Roman"/>
          <w:i/>
          <w:sz w:val="24"/>
          <w:szCs w:val="24"/>
          <w:lang w:eastAsia="en-US"/>
        </w:rPr>
        <w:tab/>
        <w:t xml:space="preserve">                        ( parašas)     (vardo raidė, pavardė)</w:t>
      </w:r>
    </w:p>
    <w:p w14:paraId="67761195" w14:textId="77777777" w:rsidR="00C0435A" w:rsidRPr="00C0435A" w:rsidRDefault="00C0435A" w:rsidP="00C0435A">
      <w:pPr>
        <w:spacing w:after="0" w:line="240" w:lineRule="auto"/>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ab/>
        <w:t>______________________</w:t>
      </w:r>
      <w:r w:rsidRPr="00C0435A">
        <w:rPr>
          <w:rFonts w:ascii="Times New Roman" w:eastAsia="Times New Roman" w:hAnsi="Times New Roman" w:cs="Times New Roman"/>
          <w:sz w:val="24"/>
          <w:szCs w:val="24"/>
          <w:lang w:eastAsia="en-US"/>
        </w:rPr>
        <w:tab/>
        <w:t xml:space="preserve">      ______ </w:t>
      </w:r>
      <w:r w:rsidRPr="00C0435A">
        <w:rPr>
          <w:rFonts w:ascii="Times New Roman" w:eastAsia="Times New Roman" w:hAnsi="Times New Roman" w:cs="Times New Roman"/>
          <w:sz w:val="24"/>
          <w:szCs w:val="24"/>
          <w:lang w:eastAsia="en-US"/>
        </w:rPr>
        <w:tab/>
        <w:t>____________</w:t>
      </w:r>
    </w:p>
    <w:p w14:paraId="378D63F6" w14:textId="77777777" w:rsidR="00C0435A" w:rsidRPr="00C0435A" w:rsidRDefault="00C0435A" w:rsidP="00C0435A">
      <w:pPr>
        <w:spacing w:after="0" w:line="240" w:lineRule="auto"/>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ab/>
      </w:r>
      <w:r w:rsidRPr="00C0435A">
        <w:rPr>
          <w:rFonts w:ascii="Times New Roman" w:eastAsia="Times New Roman" w:hAnsi="Times New Roman" w:cs="Times New Roman"/>
          <w:i/>
          <w:sz w:val="24"/>
          <w:szCs w:val="24"/>
          <w:lang w:eastAsia="en-US"/>
        </w:rPr>
        <w:t>(įgalioto asmens pareigos)</w:t>
      </w:r>
      <w:r w:rsidRPr="00C0435A">
        <w:rPr>
          <w:rFonts w:ascii="Times New Roman" w:eastAsia="Times New Roman" w:hAnsi="Times New Roman" w:cs="Times New Roman"/>
          <w:i/>
          <w:sz w:val="24"/>
          <w:szCs w:val="24"/>
          <w:lang w:eastAsia="en-US"/>
        </w:rPr>
        <w:tab/>
        <w:t xml:space="preserve">                        ( parašas)  (vardo raidė, pavardė)</w:t>
      </w:r>
    </w:p>
    <w:p w14:paraId="4640B540"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3B762CC5" w14:textId="77777777" w:rsid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52D6D5C9" w14:textId="77777777" w:rsidR="003D5D6C" w:rsidRDefault="003D5D6C" w:rsidP="00510CE5">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A2C9174" w14:textId="1EA59F23" w:rsidR="00940C0E" w:rsidRPr="00B5026D" w:rsidRDefault="00940C0E" w:rsidP="00940C0E">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B5026D">
        <w:rPr>
          <w:rFonts w:ascii="Times New Roman" w:eastAsia="Times New Roman" w:hAnsi="Times New Roman" w:cs="Times New Roman"/>
          <w:sz w:val="24"/>
          <w:szCs w:val="24"/>
          <w:lang w:bidi="he-IL"/>
        </w:rPr>
        <w:t>202</w:t>
      </w:r>
      <w:r>
        <w:rPr>
          <w:rFonts w:ascii="Times New Roman" w:eastAsia="Times New Roman" w:hAnsi="Times New Roman" w:cs="Times New Roman"/>
          <w:sz w:val="24"/>
          <w:szCs w:val="24"/>
          <w:lang w:bidi="he-IL"/>
        </w:rPr>
        <w:t>6</w:t>
      </w:r>
      <w:r w:rsidRPr="00B5026D">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 xml:space="preserve">                             </w:t>
      </w:r>
      <w:r w:rsidRPr="00B5026D">
        <w:rPr>
          <w:rFonts w:ascii="Times New Roman" w:eastAsia="Times New Roman" w:hAnsi="Times New Roman" w:cs="Times New Roman"/>
          <w:sz w:val="24"/>
          <w:szCs w:val="24"/>
          <w:lang w:bidi="he-IL"/>
        </w:rPr>
        <w:t xml:space="preserve">mėn.   d. Sutarties Nr. SS-    </w:t>
      </w:r>
      <w:r>
        <w:rPr>
          <w:rFonts w:ascii="Times New Roman" w:eastAsia="Times New Roman" w:hAnsi="Times New Roman" w:cs="Times New Roman"/>
          <w:sz w:val="24"/>
          <w:szCs w:val="24"/>
          <w:lang w:bidi="he-IL"/>
        </w:rPr>
        <w:t>5</w:t>
      </w:r>
      <w:r w:rsidRPr="00B5026D">
        <w:rPr>
          <w:rFonts w:ascii="Times New Roman" w:eastAsia="Times New Roman" w:hAnsi="Times New Roman" w:cs="Times New Roman"/>
          <w:sz w:val="24"/>
          <w:szCs w:val="24"/>
          <w:lang w:bidi="he-IL"/>
        </w:rPr>
        <w:t xml:space="preserve"> priedas</w:t>
      </w:r>
    </w:p>
    <w:p w14:paraId="26479871" w14:textId="77777777" w:rsidR="00940C0E" w:rsidRDefault="00940C0E" w:rsidP="00940C0E">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7039EEB3" w14:textId="20F73DCB" w:rsidR="00940C0E" w:rsidRPr="00C0435A" w:rsidRDefault="00940C0E" w:rsidP="00940C0E">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Rangovo pasiūlymas</w:t>
      </w:r>
    </w:p>
    <w:sectPr w:rsidR="00940C0E" w:rsidRPr="00C0435A" w:rsidSect="00E5387A">
      <w:footerReference w:type="first" r:id="rId13"/>
      <w:pgSz w:w="12240" w:h="15840"/>
      <w:pgMar w:top="426"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387F7" w14:textId="77777777" w:rsidR="00773206" w:rsidRDefault="00773206" w:rsidP="00D05666">
      <w:r>
        <w:separator/>
      </w:r>
    </w:p>
  </w:endnote>
  <w:endnote w:type="continuationSeparator" w:id="0">
    <w:p w14:paraId="2DC01DE4" w14:textId="77777777" w:rsidR="00773206" w:rsidRDefault="00773206" w:rsidP="00D05666">
      <w:r>
        <w:continuationSeparator/>
      </w:r>
    </w:p>
  </w:endnote>
  <w:endnote w:type="continuationNotice" w:id="1">
    <w:p w14:paraId="55839F4C" w14:textId="77777777" w:rsidR="00773206" w:rsidRDefault="00773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1B72" w14:textId="77777777" w:rsidR="00773206" w:rsidRDefault="00773206" w:rsidP="00D05666">
      <w:r>
        <w:separator/>
      </w:r>
    </w:p>
  </w:footnote>
  <w:footnote w:type="continuationSeparator" w:id="0">
    <w:p w14:paraId="2D9869B8" w14:textId="77777777" w:rsidR="00773206" w:rsidRDefault="00773206" w:rsidP="00D05666">
      <w:r>
        <w:continuationSeparator/>
      </w:r>
    </w:p>
  </w:footnote>
  <w:footnote w:type="continuationNotice" w:id="1">
    <w:p w14:paraId="21D43AD6" w14:textId="77777777" w:rsidR="00773206" w:rsidRDefault="007732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922623EC"/>
    <w:lvl w:ilvl="0" w:tplc="94B2EA36">
      <w:start w:val="1"/>
      <w:numFmt w:val="bullet"/>
      <w:lvlText w:val=""/>
      <w:lvlJc w:val="left"/>
      <w:pPr>
        <w:ind w:left="720" w:hanging="360"/>
      </w:pPr>
      <w:rPr>
        <w:rFonts w:ascii="Symbol" w:hAnsi="Symbol"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3"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9"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47365">
    <w:abstractNumId w:val="21"/>
  </w:num>
  <w:num w:numId="2" w16cid:durableId="409352123">
    <w:abstractNumId w:val="3"/>
  </w:num>
  <w:num w:numId="3" w16cid:durableId="1339116526">
    <w:abstractNumId w:val="62"/>
  </w:num>
  <w:num w:numId="4" w16cid:durableId="1910118982">
    <w:abstractNumId w:val="58"/>
  </w:num>
  <w:num w:numId="5" w16cid:durableId="541748990">
    <w:abstractNumId w:val="46"/>
  </w:num>
  <w:num w:numId="6" w16cid:durableId="663899960">
    <w:abstractNumId w:val="70"/>
  </w:num>
  <w:num w:numId="7" w16cid:durableId="1937711702">
    <w:abstractNumId w:val="64"/>
  </w:num>
  <w:num w:numId="8" w16cid:durableId="1331912188">
    <w:abstractNumId w:val="1"/>
  </w:num>
  <w:num w:numId="9" w16cid:durableId="496649875">
    <w:abstractNumId w:val="44"/>
  </w:num>
  <w:num w:numId="10" w16cid:durableId="1549221366">
    <w:abstractNumId w:val="60"/>
  </w:num>
  <w:num w:numId="11" w16cid:durableId="1536192761">
    <w:abstractNumId w:val="14"/>
  </w:num>
  <w:num w:numId="12" w16cid:durableId="1368946282">
    <w:abstractNumId w:val="26"/>
  </w:num>
  <w:num w:numId="13" w16cid:durableId="1789469096">
    <w:abstractNumId w:val="11"/>
  </w:num>
  <w:num w:numId="14" w16cid:durableId="16226150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1247968">
    <w:abstractNumId w:val="57"/>
  </w:num>
  <w:num w:numId="16" w16cid:durableId="755592955">
    <w:abstractNumId w:val="50"/>
  </w:num>
  <w:num w:numId="17" w16cid:durableId="2082897917">
    <w:abstractNumId w:val="55"/>
  </w:num>
  <w:num w:numId="18" w16cid:durableId="1845046294">
    <w:abstractNumId w:val="25"/>
  </w:num>
  <w:num w:numId="19" w16cid:durableId="217520972">
    <w:abstractNumId w:val="52"/>
  </w:num>
  <w:num w:numId="20" w16cid:durableId="1473445960">
    <w:abstractNumId w:val="59"/>
  </w:num>
  <w:num w:numId="21" w16cid:durableId="1450003227">
    <w:abstractNumId w:val="0"/>
  </w:num>
  <w:num w:numId="22" w16cid:durableId="12759463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2540399">
    <w:abstractNumId w:val="45"/>
  </w:num>
  <w:num w:numId="24" w16cid:durableId="1175339329">
    <w:abstractNumId w:val="22"/>
  </w:num>
  <w:num w:numId="25" w16cid:durableId="1035236503">
    <w:abstractNumId w:val="23"/>
  </w:num>
  <w:num w:numId="26" w16cid:durableId="550306902">
    <w:abstractNumId w:val="24"/>
  </w:num>
  <w:num w:numId="27" w16cid:durableId="1379196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8549830">
    <w:abstractNumId w:val="38"/>
  </w:num>
  <w:num w:numId="29" w16cid:durableId="979770480">
    <w:abstractNumId w:val="2"/>
  </w:num>
  <w:num w:numId="30" w16cid:durableId="1129982254">
    <w:abstractNumId w:val="19"/>
  </w:num>
  <w:num w:numId="31" w16cid:durableId="1445227091">
    <w:abstractNumId w:val="36"/>
  </w:num>
  <w:num w:numId="32" w16cid:durableId="2098667155">
    <w:abstractNumId w:val="35"/>
  </w:num>
  <w:num w:numId="33" w16cid:durableId="1666779170">
    <w:abstractNumId w:val="56"/>
  </w:num>
  <w:num w:numId="34" w16cid:durableId="1314486464">
    <w:abstractNumId w:val="29"/>
  </w:num>
  <w:num w:numId="35" w16cid:durableId="2095585320">
    <w:abstractNumId w:val="18"/>
  </w:num>
  <w:num w:numId="36" w16cid:durableId="1456215768">
    <w:abstractNumId w:val="43"/>
  </w:num>
  <w:num w:numId="37" w16cid:durableId="254870745">
    <w:abstractNumId w:val="17"/>
  </w:num>
  <w:num w:numId="38" w16cid:durableId="878511398">
    <w:abstractNumId w:val="33"/>
  </w:num>
  <w:num w:numId="39" w16cid:durableId="1941378248">
    <w:abstractNumId w:val="31"/>
  </w:num>
  <w:num w:numId="40" w16cid:durableId="1900360100">
    <w:abstractNumId w:val="49"/>
  </w:num>
  <w:num w:numId="41" w16cid:durableId="160319975">
    <w:abstractNumId w:val="10"/>
  </w:num>
  <w:num w:numId="42" w16cid:durableId="1582106046">
    <w:abstractNumId w:val="65"/>
  </w:num>
  <w:num w:numId="43" w16cid:durableId="1396472330">
    <w:abstractNumId w:val="68"/>
  </w:num>
  <w:num w:numId="44" w16cid:durableId="1654069256">
    <w:abstractNumId w:val="66"/>
  </w:num>
  <w:num w:numId="45" w16cid:durableId="1206987924">
    <w:abstractNumId w:val="37"/>
  </w:num>
  <w:num w:numId="46" w16cid:durableId="896209538">
    <w:abstractNumId w:val="12"/>
  </w:num>
  <w:num w:numId="47" w16cid:durableId="1695423098">
    <w:abstractNumId w:val="13"/>
  </w:num>
  <w:num w:numId="48" w16cid:durableId="1181965124">
    <w:abstractNumId w:val="41"/>
  </w:num>
  <w:num w:numId="49" w16cid:durableId="1856188394">
    <w:abstractNumId w:val="34"/>
  </w:num>
  <w:num w:numId="50" w16cid:durableId="1549344403">
    <w:abstractNumId w:val="61"/>
  </w:num>
  <w:num w:numId="51" w16cid:durableId="1258831180">
    <w:abstractNumId w:val="6"/>
  </w:num>
  <w:num w:numId="52" w16cid:durableId="549536428">
    <w:abstractNumId w:val="5"/>
  </w:num>
  <w:num w:numId="53" w16cid:durableId="1158955892">
    <w:abstractNumId w:val="48"/>
  </w:num>
  <w:num w:numId="54" w16cid:durableId="1154681935">
    <w:abstractNumId w:val="7"/>
  </w:num>
  <w:num w:numId="55" w16cid:durableId="722676398">
    <w:abstractNumId w:val="30"/>
  </w:num>
  <w:num w:numId="56" w16cid:durableId="1987738914">
    <w:abstractNumId w:val="47"/>
  </w:num>
  <w:num w:numId="57" w16cid:durableId="1570654546">
    <w:abstractNumId w:val="63"/>
  </w:num>
  <w:num w:numId="58" w16cid:durableId="1464619918">
    <w:abstractNumId w:val="15"/>
  </w:num>
  <w:num w:numId="59" w16cid:durableId="432631255">
    <w:abstractNumId w:val="28"/>
  </w:num>
  <w:num w:numId="60" w16cid:durableId="1039939381">
    <w:abstractNumId w:val="8"/>
  </w:num>
  <w:num w:numId="61" w16cid:durableId="1411121400">
    <w:abstractNumId w:val="16"/>
  </w:num>
  <w:num w:numId="62" w16cid:durableId="1759593641">
    <w:abstractNumId w:val="69"/>
  </w:num>
  <w:num w:numId="63" w16cid:durableId="450629229">
    <w:abstractNumId w:val="53"/>
  </w:num>
  <w:num w:numId="64" w16cid:durableId="1906338450">
    <w:abstractNumId w:val="4"/>
  </w:num>
  <w:num w:numId="65" w16cid:durableId="258299017">
    <w:abstractNumId w:val="67"/>
  </w:num>
  <w:num w:numId="66" w16cid:durableId="1688873847">
    <w:abstractNumId w:val="20"/>
  </w:num>
  <w:num w:numId="67" w16cid:durableId="576063572">
    <w:abstractNumId w:val="40"/>
  </w:num>
  <w:num w:numId="68" w16cid:durableId="432357818">
    <w:abstractNumId w:val="42"/>
  </w:num>
  <w:num w:numId="69" w16cid:durableId="912590009">
    <w:abstractNumId w:val="32"/>
  </w:num>
  <w:num w:numId="70" w16cid:durableId="628316832">
    <w:abstractNumId w:val="51"/>
  </w:num>
  <w:num w:numId="71" w16cid:durableId="1937589856">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69F"/>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96"/>
    <w:rsid w:val="000749D7"/>
    <w:rsid w:val="00074A01"/>
    <w:rsid w:val="00074DEB"/>
    <w:rsid w:val="00074E9E"/>
    <w:rsid w:val="0007511C"/>
    <w:rsid w:val="000754B3"/>
    <w:rsid w:val="00075511"/>
    <w:rsid w:val="00075D27"/>
    <w:rsid w:val="00076FB7"/>
    <w:rsid w:val="00077583"/>
    <w:rsid w:val="000775B4"/>
    <w:rsid w:val="0008016C"/>
    <w:rsid w:val="00080396"/>
    <w:rsid w:val="00080D27"/>
    <w:rsid w:val="00080EE8"/>
    <w:rsid w:val="00080F53"/>
    <w:rsid w:val="0008241E"/>
    <w:rsid w:val="00082F6A"/>
    <w:rsid w:val="0008369A"/>
    <w:rsid w:val="0008436A"/>
    <w:rsid w:val="00084D6A"/>
    <w:rsid w:val="000850C2"/>
    <w:rsid w:val="000851E4"/>
    <w:rsid w:val="00085478"/>
    <w:rsid w:val="00085609"/>
    <w:rsid w:val="000859C8"/>
    <w:rsid w:val="00085DA0"/>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A08"/>
    <w:rsid w:val="000E2119"/>
    <w:rsid w:val="000E2460"/>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6235"/>
    <w:rsid w:val="001072BE"/>
    <w:rsid w:val="0010779C"/>
    <w:rsid w:val="00107A04"/>
    <w:rsid w:val="0011007F"/>
    <w:rsid w:val="00110481"/>
    <w:rsid w:val="00111429"/>
    <w:rsid w:val="00111943"/>
    <w:rsid w:val="0011199A"/>
    <w:rsid w:val="001121D5"/>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AD7"/>
    <w:rsid w:val="00124FB1"/>
    <w:rsid w:val="00125082"/>
    <w:rsid w:val="0012584E"/>
    <w:rsid w:val="00125C7F"/>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88"/>
    <w:rsid w:val="001351A4"/>
    <w:rsid w:val="00135B56"/>
    <w:rsid w:val="00135EEE"/>
    <w:rsid w:val="0013610E"/>
    <w:rsid w:val="00136126"/>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3F60"/>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D9B"/>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2F54"/>
    <w:rsid w:val="001B3250"/>
    <w:rsid w:val="001B33A4"/>
    <w:rsid w:val="001B370C"/>
    <w:rsid w:val="001B399A"/>
    <w:rsid w:val="001B3C7D"/>
    <w:rsid w:val="001B3F4C"/>
    <w:rsid w:val="001B4266"/>
    <w:rsid w:val="001B4D2C"/>
    <w:rsid w:val="001B50F3"/>
    <w:rsid w:val="001B53D6"/>
    <w:rsid w:val="001B59DE"/>
    <w:rsid w:val="001B5BA5"/>
    <w:rsid w:val="001B77FA"/>
    <w:rsid w:val="001B79D4"/>
    <w:rsid w:val="001C1AD0"/>
    <w:rsid w:val="001C1CC5"/>
    <w:rsid w:val="001C2076"/>
    <w:rsid w:val="001C24BC"/>
    <w:rsid w:val="001C305A"/>
    <w:rsid w:val="001C37BD"/>
    <w:rsid w:val="001C45C1"/>
    <w:rsid w:val="001C468D"/>
    <w:rsid w:val="001C4F12"/>
    <w:rsid w:val="001C545C"/>
    <w:rsid w:val="001C635E"/>
    <w:rsid w:val="001C6757"/>
    <w:rsid w:val="001C6A8E"/>
    <w:rsid w:val="001C762B"/>
    <w:rsid w:val="001C7F48"/>
    <w:rsid w:val="001D137E"/>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78C"/>
    <w:rsid w:val="001F2E11"/>
    <w:rsid w:val="001F2EB6"/>
    <w:rsid w:val="001F3174"/>
    <w:rsid w:val="001F5180"/>
    <w:rsid w:val="001F573E"/>
    <w:rsid w:val="001F5ED0"/>
    <w:rsid w:val="001F5FC3"/>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734"/>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5C4"/>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99B"/>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3D5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3774F"/>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73"/>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197"/>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4DC"/>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977"/>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D6C"/>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6C9"/>
    <w:rsid w:val="004157B6"/>
    <w:rsid w:val="0041685F"/>
    <w:rsid w:val="00416CD6"/>
    <w:rsid w:val="00416D08"/>
    <w:rsid w:val="004170BC"/>
    <w:rsid w:val="00417269"/>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55"/>
    <w:rsid w:val="00447B36"/>
    <w:rsid w:val="00447D54"/>
    <w:rsid w:val="00450415"/>
    <w:rsid w:val="0045073B"/>
    <w:rsid w:val="00450767"/>
    <w:rsid w:val="004509FC"/>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8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C9"/>
    <w:rsid w:val="00490AE5"/>
    <w:rsid w:val="00490D24"/>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AB7"/>
    <w:rsid w:val="004B2DE0"/>
    <w:rsid w:val="004B2DE4"/>
    <w:rsid w:val="004B3551"/>
    <w:rsid w:val="004B42DF"/>
    <w:rsid w:val="004B4807"/>
    <w:rsid w:val="004B5982"/>
    <w:rsid w:val="004B6781"/>
    <w:rsid w:val="004B685B"/>
    <w:rsid w:val="004B6BCA"/>
    <w:rsid w:val="004B6FBD"/>
    <w:rsid w:val="004B7455"/>
    <w:rsid w:val="004B757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091"/>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651"/>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0CE5"/>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2745"/>
    <w:rsid w:val="00533298"/>
    <w:rsid w:val="005332CF"/>
    <w:rsid w:val="005334CF"/>
    <w:rsid w:val="00533865"/>
    <w:rsid w:val="00533C4A"/>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8F8"/>
    <w:rsid w:val="00592644"/>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72"/>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871"/>
    <w:rsid w:val="005E09DC"/>
    <w:rsid w:val="005E0D10"/>
    <w:rsid w:val="005E1041"/>
    <w:rsid w:val="005E1486"/>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07C"/>
    <w:rsid w:val="006158E4"/>
    <w:rsid w:val="006158FB"/>
    <w:rsid w:val="00615C08"/>
    <w:rsid w:val="0061733E"/>
    <w:rsid w:val="0061741C"/>
    <w:rsid w:val="0061785B"/>
    <w:rsid w:val="006207BC"/>
    <w:rsid w:val="00620839"/>
    <w:rsid w:val="00621335"/>
    <w:rsid w:val="0062150E"/>
    <w:rsid w:val="006229CB"/>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7A"/>
    <w:rsid w:val="00633F89"/>
    <w:rsid w:val="0063491E"/>
    <w:rsid w:val="006349FB"/>
    <w:rsid w:val="00634E47"/>
    <w:rsid w:val="00635013"/>
    <w:rsid w:val="006350E3"/>
    <w:rsid w:val="0063557A"/>
    <w:rsid w:val="00636208"/>
    <w:rsid w:val="00636480"/>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4ADD"/>
    <w:rsid w:val="006752D5"/>
    <w:rsid w:val="006752DE"/>
    <w:rsid w:val="0067547D"/>
    <w:rsid w:val="00675AFC"/>
    <w:rsid w:val="00676607"/>
    <w:rsid w:val="006773B6"/>
    <w:rsid w:val="00677704"/>
    <w:rsid w:val="00680281"/>
    <w:rsid w:val="00681CDE"/>
    <w:rsid w:val="00681E77"/>
    <w:rsid w:val="006824FC"/>
    <w:rsid w:val="006837D6"/>
    <w:rsid w:val="0068448B"/>
    <w:rsid w:val="00684A39"/>
    <w:rsid w:val="00685538"/>
    <w:rsid w:val="00685C2A"/>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58C"/>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252"/>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01"/>
    <w:rsid w:val="006D2363"/>
    <w:rsid w:val="006D3202"/>
    <w:rsid w:val="006D3C8B"/>
    <w:rsid w:val="006D463E"/>
    <w:rsid w:val="006D51D2"/>
    <w:rsid w:val="006D5E06"/>
    <w:rsid w:val="006D65C1"/>
    <w:rsid w:val="006D6694"/>
    <w:rsid w:val="006D675E"/>
    <w:rsid w:val="006D6C59"/>
    <w:rsid w:val="006E04DD"/>
    <w:rsid w:val="006E0C32"/>
    <w:rsid w:val="006E0DEA"/>
    <w:rsid w:val="006E1496"/>
    <w:rsid w:val="006E1CFB"/>
    <w:rsid w:val="006E1F1C"/>
    <w:rsid w:val="006E202E"/>
    <w:rsid w:val="006E28D7"/>
    <w:rsid w:val="006E2957"/>
    <w:rsid w:val="006E2F05"/>
    <w:rsid w:val="006E3394"/>
    <w:rsid w:val="006E5188"/>
    <w:rsid w:val="006E533D"/>
    <w:rsid w:val="006E6286"/>
    <w:rsid w:val="006E6883"/>
    <w:rsid w:val="006E75C7"/>
    <w:rsid w:val="006E7679"/>
    <w:rsid w:val="006E7A44"/>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1A55"/>
    <w:rsid w:val="007022FB"/>
    <w:rsid w:val="0070256E"/>
    <w:rsid w:val="00702FDC"/>
    <w:rsid w:val="00703132"/>
    <w:rsid w:val="00703430"/>
    <w:rsid w:val="0070349D"/>
    <w:rsid w:val="00703AAE"/>
    <w:rsid w:val="00704310"/>
    <w:rsid w:val="007046CE"/>
    <w:rsid w:val="00705654"/>
    <w:rsid w:val="0070681D"/>
    <w:rsid w:val="00706BD5"/>
    <w:rsid w:val="00706F4D"/>
    <w:rsid w:val="00707712"/>
    <w:rsid w:val="007101B7"/>
    <w:rsid w:val="0071052E"/>
    <w:rsid w:val="00710F05"/>
    <w:rsid w:val="0071157E"/>
    <w:rsid w:val="007117A7"/>
    <w:rsid w:val="00711E3B"/>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6EA3"/>
    <w:rsid w:val="00747175"/>
    <w:rsid w:val="0074743B"/>
    <w:rsid w:val="00747663"/>
    <w:rsid w:val="00747A97"/>
    <w:rsid w:val="00750860"/>
    <w:rsid w:val="00750BFE"/>
    <w:rsid w:val="00751597"/>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902"/>
    <w:rsid w:val="007620BE"/>
    <w:rsid w:val="0076216E"/>
    <w:rsid w:val="0076284D"/>
    <w:rsid w:val="00762B52"/>
    <w:rsid w:val="007630E3"/>
    <w:rsid w:val="00764CFF"/>
    <w:rsid w:val="00764FD6"/>
    <w:rsid w:val="00765189"/>
    <w:rsid w:val="007651D6"/>
    <w:rsid w:val="007654C6"/>
    <w:rsid w:val="00766211"/>
    <w:rsid w:val="00767410"/>
    <w:rsid w:val="00767D66"/>
    <w:rsid w:val="00767E88"/>
    <w:rsid w:val="00771A43"/>
    <w:rsid w:val="00771D7A"/>
    <w:rsid w:val="00771EC8"/>
    <w:rsid w:val="007720C2"/>
    <w:rsid w:val="00772E31"/>
    <w:rsid w:val="007731F0"/>
    <w:rsid w:val="00773206"/>
    <w:rsid w:val="007740AD"/>
    <w:rsid w:val="00774AA5"/>
    <w:rsid w:val="00774F76"/>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7D3"/>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3BA8"/>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D9F"/>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16B"/>
    <w:rsid w:val="00835378"/>
    <w:rsid w:val="008358C9"/>
    <w:rsid w:val="00835AA5"/>
    <w:rsid w:val="00836914"/>
    <w:rsid w:val="00836AC1"/>
    <w:rsid w:val="00836BFD"/>
    <w:rsid w:val="00837056"/>
    <w:rsid w:val="00837786"/>
    <w:rsid w:val="00837DAC"/>
    <w:rsid w:val="008409D4"/>
    <w:rsid w:val="00840BEE"/>
    <w:rsid w:val="00840EF6"/>
    <w:rsid w:val="0084131B"/>
    <w:rsid w:val="0084174D"/>
    <w:rsid w:val="008417FF"/>
    <w:rsid w:val="00841A95"/>
    <w:rsid w:val="00841D69"/>
    <w:rsid w:val="00841F69"/>
    <w:rsid w:val="008424EE"/>
    <w:rsid w:val="008429BA"/>
    <w:rsid w:val="008432B1"/>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02"/>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7D2"/>
    <w:rsid w:val="00877A5D"/>
    <w:rsid w:val="008802B8"/>
    <w:rsid w:val="008807D9"/>
    <w:rsid w:val="00881064"/>
    <w:rsid w:val="008816E4"/>
    <w:rsid w:val="00881861"/>
    <w:rsid w:val="00881B1D"/>
    <w:rsid w:val="0088206E"/>
    <w:rsid w:val="0088228F"/>
    <w:rsid w:val="00882391"/>
    <w:rsid w:val="00882826"/>
    <w:rsid w:val="00882956"/>
    <w:rsid w:val="00883085"/>
    <w:rsid w:val="008834C6"/>
    <w:rsid w:val="00884341"/>
    <w:rsid w:val="00884B13"/>
    <w:rsid w:val="00884D1B"/>
    <w:rsid w:val="0088536D"/>
    <w:rsid w:val="00886828"/>
    <w:rsid w:val="008877C1"/>
    <w:rsid w:val="00887B5D"/>
    <w:rsid w:val="00890753"/>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48E"/>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9DF"/>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5CA5"/>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C0E"/>
    <w:rsid w:val="00940EF8"/>
    <w:rsid w:val="00942030"/>
    <w:rsid w:val="00942226"/>
    <w:rsid w:val="00942379"/>
    <w:rsid w:val="009425A7"/>
    <w:rsid w:val="00942662"/>
    <w:rsid w:val="00942B80"/>
    <w:rsid w:val="00942BCA"/>
    <w:rsid w:val="00942C62"/>
    <w:rsid w:val="00942C81"/>
    <w:rsid w:val="0094429A"/>
    <w:rsid w:val="00945487"/>
    <w:rsid w:val="00945504"/>
    <w:rsid w:val="00945543"/>
    <w:rsid w:val="00945D7A"/>
    <w:rsid w:val="00946113"/>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425"/>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B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66"/>
    <w:rsid w:val="009B3D97"/>
    <w:rsid w:val="009B3F3E"/>
    <w:rsid w:val="009B3FDD"/>
    <w:rsid w:val="009B490F"/>
    <w:rsid w:val="009B62AA"/>
    <w:rsid w:val="009B654D"/>
    <w:rsid w:val="009B6595"/>
    <w:rsid w:val="009B6E32"/>
    <w:rsid w:val="009B6F95"/>
    <w:rsid w:val="009B711D"/>
    <w:rsid w:val="009B7EEB"/>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56B9"/>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3E07"/>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4B4"/>
    <w:rsid w:val="00A16196"/>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1B7"/>
    <w:rsid w:val="00A343F4"/>
    <w:rsid w:val="00A3512C"/>
    <w:rsid w:val="00A351CC"/>
    <w:rsid w:val="00A35785"/>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288"/>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1F8"/>
    <w:rsid w:val="00A53BAE"/>
    <w:rsid w:val="00A54FCF"/>
    <w:rsid w:val="00A5552B"/>
    <w:rsid w:val="00A55891"/>
    <w:rsid w:val="00A55AA5"/>
    <w:rsid w:val="00A560A2"/>
    <w:rsid w:val="00A564A6"/>
    <w:rsid w:val="00A56534"/>
    <w:rsid w:val="00A57036"/>
    <w:rsid w:val="00A571AB"/>
    <w:rsid w:val="00A5724F"/>
    <w:rsid w:val="00A5749C"/>
    <w:rsid w:val="00A5751B"/>
    <w:rsid w:val="00A60616"/>
    <w:rsid w:val="00A6076B"/>
    <w:rsid w:val="00A6180D"/>
    <w:rsid w:val="00A61EEB"/>
    <w:rsid w:val="00A629F2"/>
    <w:rsid w:val="00A62C51"/>
    <w:rsid w:val="00A63571"/>
    <w:rsid w:val="00A637A9"/>
    <w:rsid w:val="00A63C55"/>
    <w:rsid w:val="00A63C9A"/>
    <w:rsid w:val="00A6413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5B1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C7ED1"/>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2AB"/>
    <w:rsid w:val="00AE0668"/>
    <w:rsid w:val="00AE1244"/>
    <w:rsid w:val="00AE1C5F"/>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620"/>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CCA"/>
    <w:rsid w:val="00B21EFA"/>
    <w:rsid w:val="00B2239D"/>
    <w:rsid w:val="00B22538"/>
    <w:rsid w:val="00B24214"/>
    <w:rsid w:val="00B2459A"/>
    <w:rsid w:val="00B24708"/>
    <w:rsid w:val="00B24D95"/>
    <w:rsid w:val="00B252D4"/>
    <w:rsid w:val="00B25B02"/>
    <w:rsid w:val="00B26D1D"/>
    <w:rsid w:val="00B271F2"/>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1C89"/>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26D"/>
    <w:rsid w:val="00B50760"/>
    <w:rsid w:val="00B5221E"/>
    <w:rsid w:val="00B522AC"/>
    <w:rsid w:val="00B52729"/>
    <w:rsid w:val="00B5429E"/>
    <w:rsid w:val="00B544CA"/>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3D1"/>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565"/>
    <w:rsid w:val="00BE180E"/>
    <w:rsid w:val="00BE1858"/>
    <w:rsid w:val="00BE190E"/>
    <w:rsid w:val="00BE2540"/>
    <w:rsid w:val="00BE2699"/>
    <w:rsid w:val="00BE26FA"/>
    <w:rsid w:val="00BE2B75"/>
    <w:rsid w:val="00BE3204"/>
    <w:rsid w:val="00BE38E6"/>
    <w:rsid w:val="00BE3B73"/>
    <w:rsid w:val="00BE3C0E"/>
    <w:rsid w:val="00BE4752"/>
    <w:rsid w:val="00BE4BB2"/>
    <w:rsid w:val="00BE598F"/>
    <w:rsid w:val="00BE6552"/>
    <w:rsid w:val="00BE6FA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53C"/>
    <w:rsid w:val="00C57816"/>
    <w:rsid w:val="00C57BB9"/>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05"/>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614"/>
    <w:rsid w:val="00C77938"/>
    <w:rsid w:val="00C77AC5"/>
    <w:rsid w:val="00C77CAE"/>
    <w:rsid w:val="00C80574"/>
    <w:rsid w:val="00C80EBC"/>
    <w:rsid w:val="00C8106D"/>
    <w:rsid w:val="00C81229"/>
    <w:rsid w:val="00C81F4D"/>
    <w:rsid w:val="00C822DC"/>
    <w:rsid w:val="00C8357B"/>
    <w:rsid w:val="00C83859"/>
    <w:rsid w:val="00C83FE2"/>
    <w:rsid w:val="00C840C6"/>
    <w:rsid w:val="00C84434"/>
    <w:rsid w:val="00C84604"/>
    <w:rsid w:val="00C84723"/>
    <w:rsid w:val="00C84729"/>
    <w:rsid w:val="00C8502B"/>
    <w:rsid w:val="00C85777"/>
    <w:rsid w:val="00C85A0A"/>
    <w:rsid w:val="00C85CF6"/>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20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F2"/>
    <w:rsid w:val="00CD0A3B"/>
    <w:rsid w:val="00CD1769"/>
    <w:rsid w:val="00CD2536"/>
    <w:rsid w:val="00CD28BB"/>
    <w:rsid w:val="00CD2D93"/>
    <w:rsid w:val="00CD338F"/>
    <w:rsid w:val="00CD401E"/>
    <w:rsid w:val="00CD41CC"/>
    <w:rsid w:val="00CD46EA"/>
    <w:rsid w:val="00CD483E"/>
    <w:rsid w:val="00CD4A66"/>
    <w:rsid w:val="00CD4DF9"/>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FC"/>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5179"/>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651D"/>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49"/>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819"/>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5B1"/>
    <w:rsid w:val="00DD1C9F"/>
    <w:rsid w:val="00DD21DA"/>
    <w:rsid w:val="00DD2500"/>
    <w:rsid w:val="00DD2519"/>
    <w:rsid w:val="00DD2736"/>
    <w:rsid w:val="00DD2A10"/>
    <w:rsid w:val="00DD2ADA"/>
    <w:rsid w:val="00DD2E82"/>
    <w:rsid w:val="00DD314D"/>
    <w:rsid w:val="00DD33DD"/>
    <w:rsid w:val="00DD37E7"/>
    <w:rsid w:val="00DD39A8"/>
    <w:rsid w:val="00DD3E49"/>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91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6D9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54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2B4"/>
    <w:rsid w:val="00E42587"/>
    <w:rsid w:val="00E42A6B"/>
    <w:rsid w:val="00E42AB8"/>
    <w:rsid w:val="00E42B7C"/>
    <w:rsid w:val="00E4339E"/>
    <w:rsid w:val="00E43E42"/>
    <w:rsid w:val="00E43FBD"/>
    <w:rsid w:val="00E448B7"/>
    <w:rsid w:val="00E451AE"/>
    <w:rsid w:val="00E464BC"/>
    <w:rsid w:val="00E4772F"/>
    <w:rsid w:val="00E50D81"/>
    <w:rsid w:val="00E50F51"/>
    <w:rsid w:val="00E50F94"/>
    <w:rsid w:val="00E51D1B"/>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1A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08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269"/>
    <w:rsid w:val="00EB79EA"/>
    <w:rsid w:val="00EB7B17"/>
    <w:rsid w:val="00EB7FCE"/>
    <w:rsid w:val="00EC0799"/>
    <w:rsid w:val="00EC121F"/>
    <w:rsid w:val="00EC1554"/>
    <w:rsid w:val="00EC1B6F"/>
    <w:rsid w:val="00EC3339"/>
    <w:rsid w:val="00EC3E8D"/>
    <w:rsid w:val="00EC42F8"/>
    <w:rsid w:val="00EC470F"/>
    <w:rsid w:val="00EC4989"/>
    <w:rsid w:val="00EC4A1B"/>
    <w:rsid w:val="00EC4EBE"/>
    <w:rsid w:val="00EC5275"/>
    <w:rsid w:val="00EC5DBF"/>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1B3"/>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0F27"/>
    <w:rsid w:val="00F11188"/>
    <w:rsid w:val="00F1174E"/>
    <w:rsid w:val="00F12005"/>
    <w:rsid w:val="00F126A8"/>
    <w:rsid w:val="00F1334C"/>
    <w:rsid w:val="00F133E3"/>
    <w:rsid w:val="00F13921"/>
    <w:rsid w:val="00F13D43"/>
    <w:rsid w:val="00F146AE"/>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594C"/>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99C"/>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8A2"/>
    <w:rsid w:val="00F55DB5"/>
    <w:rsid w:val="00F560B4"/>
    <w:rsid w:val="00F56281"/>
    <w:rsid w:val="00F56594"/>
    <w:rsid w:val="00F56FD0"/>
    <w:rsid w:val="00F57102"/>
    <w:rsid w:val="00F5729B"/>
    <w:rsid w:val="00F5756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15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45C9"/>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C2"/>
    <w:rsid w:val="00FC0DC2"/>
    <w:rsid w:val="00FC11E6"/>
    <w:rsid w:val="00FC1A04"/>
    <w:rsid w:val="00FC2982"/>
    <w:rsid w:val="00FC2CA3"/>
    <w:rsid w:val="00FC30FB"/>
    <w:rsid w:val="00FC3485"/>
    <w:rsid w:val="00FC399F"/>
    <w:rsid w:val="00FC46D9"/>
    <w:rsid w:val="00FC5AAA"/>
    <w:rsid w:val="00FC5B02"/>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AD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schemas-tilde-lv/tildestengine" w:name="metric2"/>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numbering" w:customStyle="1" w:styleId="Sraonra5">
    <w:name w:val="Sąrašo nėra5"/>
    <w:next w:val="Sraonra"/>
    <w:uiPriority w:val="99"/>
    <w:semiHidden/>
    <w:unhideWhenUsed/>
    <w:rsid w:val="006D2301"/>
  </w:style>
  <w:style w:type="paragraph" w:customStyle="1" w:styleId="Appendix1">
    <w:name w:val="Appendix1"/>
    <w:basedOn w:val="prastasis"/>
    <w:next w:val="prastasis"/>
    <w:qFormat/>
    <w:rsid w:val="006D230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6D2301"/>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6D2301"/>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6D2301"/>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6D2301"/>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6D2301"/>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6D2301"/>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6D2301"/>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6D2301"/>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6D2301"/>
  </w:style>
  <w:style w:type="paragraph" w:customStyle="1" w:styleId="Paantrat1">
    <w:name w:val="Paantraštė1"/>
    <w:basedOn w:val="prastasis"/>
    <w:next w:val="prastasis"/>
    <w:uiPriority w:val="11"/>
    <w:qFormat/>
    <w:rsid w:val="006D2301"/>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6D230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6D2301"/>
    <w:rPr>
      <w:i/>
      <w:iCs/>
      <w:color w:val="595959"/>
    </w:rPr>
  </w:style>
  <w:style w:type="paragraph" w:customStyle="1" w:styleId="Antrat10">
    <w:name w:val="Antraštė1"/>
    <w:basedOn w:val="prastasis"/>
    <w:next w:val="prastasis"/>
    <w:uiPriority w:val="35"/>
    <w:semiHidden/>
    <w:unhideWhenUsed/>
    <w:qFormat/>
    <w:rsid w:val="006D2301"/>
    <w:pPr>
      <w:spacing w:line="240" w:lineRule="auto"/>
    </w:pPr>
    <w:rPr>
      <w:rFonts w:eastAsia="Calibri"/>
      <w:b/>
      <w:bCs/>
      <w:color w:val="404040"/>
      <w:sz w:val="16"/>
      <w:szCs w:val="16"/>
    </w:rPr>
  </w:style>
  <w:style w:type="paragraph" w:customStyle="1" w:styleId="Pavadinimas1">
    <w:name w:val="Pavadinimas1"/>
    <w:basedOn w:val="prastasis"/>
    <w:next w:val="prastasis"/>
    <w:qFormat/>
    <w:rsid w:val="006D2301"/>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D2301"/>
    <w:rPr>
      <w:i/>
      <w:iCs/>
      <w:color w:val="000000"/>
    </w:rPr>
  </w:style>
  <w:style w:type="paragraph" w:customStyle="1" w:styleId="Citata1">
    <w:name w:val="Citata1"/>
    <w:basedOn w:val="prastasis"/>
    <w:next w:val="prastasis"/>
    <w:uiPriority w:val="29"/>
    <w:qFormat/>
    <w:rsid w:val="006D2301"/>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D2301"/>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D2301"/>
    <w:rPr>
      <w:b/>
      <w:bCs/>
      <w:i/>
      <w:iCs/>
      <w:caps w:val="0"/>
      <w:smallCaps w:val="0"/>
      <w:strike w:val="0"/>
      <w:dstrike w:val="0"/>
      <w:color w:val="ED7D31"/>
    </w:rPr>
  </w:style>
  <w:style w:type="character" w:customStyle="1" w:styleId="Nerykinuoroda1">
    <w:name w:val="Neryški nuoroda1"/>
    <w:basedOn w:val="Numatytasispastraiposriftas"/>
    <w:uiPriority w:val="31"/>
    <w:qFormat/>
    <w:rsid w:val="006D2301"/>
    <w:rPr>
      <w:caps w:val="0"/>
      <w:smallCaps/>
      <w:color w:val="404040"/>
      <w:spacing w:val="0"/>
      <w:u w:val="single" w:color="7F7F7F"/>
    </w:rPr>
  </w:style>
  <w:style w:type="character" w:customStyle="1" w:styleId="Antrat1Diagrama1">
    <w:name w:val="Antraštė 1 Diagrama1"/>
    <w:basedOn w:val="Numatytasispastraiposriftas"/>
    <w:uiPriority w:val="9"/>
    <w:rsid w:val="006D2301"/>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D2301"/>
    <w:rPr>
      <w:color w:val="954F72"/>
      <w:u w:val="single"/>
    </w:rPr>
  </w:style>
  <w:style w:type="numbering" w:customStyle="1" w:styleId="List511">
    <w:name w:val="List 511"/>
    <w:basedOn w:val="Sraonra"/>
    <w:rsid w:val="006D2301"/>
  </w:style>
  <w:style w:type="table" w:customStyle="1" w:styleId="Lentelstinklelis33">
    <w:name w:val="Lentelės tinklelis33"/>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6D2301"/>
  </w:style>
  <w:style w:type="table" w:customStyle="1" w:styleId="Lentelstinklelis41">
    <w:name w:val="Lentelės tinklelis41"/>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6D2301"/>
  </w:style>
  <w:style w:type="numbering" w:customStyle="1" w:styleId="Sraonra31">
    <w:name w:val="Sąrašo nėra31"/>
    <w:next w:val="Sraonra"/>
    <w:uiPriority w:val="99"/>
    <w:semiHidden/>
    <w:unhideWhenUsed/>
    <w:rsid w:val="006D2301"/>
  </w:style>
  <w:style w:type="numbering" w:customStyle="1" w:styleId="Sraonra1113">
    <w:name w:val="Sąrašo nėra1113"/>
    <w:next w:val="Sraonra"/>
    <w:uiPriority w:val="99"/>
    <w:semiHidden/>
    <w:unhideWhenUsed/>
    <w:rsid w:val="006D2301"/>
  </w:style>
  <w:style w:type="numbering" w:customStyle="1" w:styleId="Sraonra11113">
    <w:name w:val="Sąrašo nėra11113"/>
    <w:next w:val="Sraonra"/>
    <w:uiPriority w:val="99"/>
    <w:semiHidden/>
    <w:unhideWhenUsed/>
    <w:rsid w:val="006D2301"/>
  </w:style>
  <w:style w:type="numbering" w:customStyle="1" w:styleId="Sraonra211">
    <w:name w:val="Sąrašo nėra211"/>
    <w:next w:val="Sraonra"/>
    <w:uiPriority w:val="99"/>
    <w:semiHidden/>
    <w:unhideWhenUsed/>
    <w:rsid w:val="006D2301"/>
  </w:style>
  <w:style w:type="numbering" w:customStyle="1" w:styleId="Sraonra111111">
    <w:name w:val="Sąrašo nėra111111"/>
    <w:next w:val="Sraonra"/>
    <w:uiPriority w:val="99"/>
    <w:semiHidden/>
    <w:unhideWhenUsed/>
    <w:rsid w:val="006D2301"/>
  </w:style>
  <w:style w:type="numbering" w:customStyle="1" w:styleId="Sraonra1111111">
    <w:name w:val="Sąrašo nėra1111111"/>
    <w:next w:val="Sraonra"/>
    <w:uiPriority w:val="99"/>
    <w:semiHidden/>
    <w:unhideWhenUsed/>
    <w:rsid w:val="006D2301"/>
  </w:style>
  <w:style w:type="numbering" w:customStyle="1" w:styleId="Sraonra41">
    <w:name w:val="Sąrašo nėra41"/>
    <w:next w:val="Sraonra"/>
    <w:uiPriority w:val="99"/>
    <w:semiHidden/>
    <w:unhideWhenUsed/>
    <w:rsid w:val="006D2301"/>
  </w:style>
  <w:style w:type="numbering" w:customStyle="1" w:styleId="Sraonra121">
    <w:name w:val="Sąrašo nėra121"/>
    <w:next w:val="Sraonra"/>
    <w:uiPriority w:val="99"/>
    <w:semiHidden/>
    <w:unhideWhenUsed/>
    <w:rsid w:val="006D2301"/>
  </w:style>
  <w:style w:type="numbering" w:customStyle="1" w:styleId="Sraonra1121">
    <w:name w:val="Sąrašo nėra1121"/>
    <w:next w:val="Sraonra"/>
    <w:uiPriority w:val="99"/>
    <w:semiHidden/>
    <w:unhideWhenUsed/>
    <w:rsid w:val="006D2301"/>
  </w:style>
  <w:style w:type="numbering" w:customStyle="1" w:styleId="Sraonra221">
    <w:name w:val="Sąrašo nėra221"/>
    <w:next w:val="Sraonra"/>
    <w:uiPriority w:val="99"/>
    <w:semiHidden/>
    <w:unhideWhenUsed/>
    <w:rsid w:val="006D2301"/>
  </w:style>
  <w:style w:type="numbering" w:customStyle="1" w:styleId="Sraonra11121">
    <w:name w:val="Sąrašo nėra11121"/>
    <w:next w:val="Sraonra"/>
    <w:uiPriority w:val="99"/>
    <w:semiHidden/>
    <w:unhideWhenUsed/>
    <w:rsid w:val="006D2301"/>
  </w:style>
  <w:style w:type="numbering" w:customStyle="1" w:styleId="Sraonra111121">
    <w:name w:val="Sąrašo nėra111121"/>
    <w:next w:val="Sraonra"/>
    <w:uiPriority w:val="99"/>
    <w:semiHidden/>
    <w:unhideWhenUsed/>
    <w:rsid w:val="006D2301"/>
  </w:style>
  <w:style w:type="character" w:customStyle="1" w:styleId="PaantratDiagrama1">
    <w:name w:val="Paantraštė Diagrama1"/>
    <w:basedOn w:val="Numatytasispastraiposriftas"/>
    <w:uiPriority w:val="11"/>
    <w:rsid w:val="006D2301"/>
    <w:rPr>
      <w:rFonts w:eastAsia="Times New Roman"/>
      <w:color w:val="5A5A5A"/>
      <w:spacing w:val="15"/>
    </w:rPr>
  </w:style>
  <w:style w:type="character" w:customStyle="1" w:styleId="Antrat2Diagrama2">
    <w:name w:val="Antraštė 2 Diagrama2"/>
    <w:basedOn w:val="Numatytasispastraiposriftas"/>
    <w:uiPriority w:val="9"/>
    <w:semiHidden/>
    <w:rsid w:val="006D2301"/>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D2301"/>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D2301"/>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D2301"/>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D2301"/>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D2301"/>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D2301"/>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D2301"/>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D2301"/>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D2301"/>
    <w:rPr>
      <w:i/>
      <w:iCs/>
      <w:color w:val="404040"/>
    </w:rPr>
  </w:style>
  <w:style w:type="character" w:customStyle="1" w:styleId="IskirtacitataDiagrama1">
    <w:name w:val="Išskirta citata Diagrama1"/>
    <w:basedOn w:val="Numatytasispastraiposriftas"/>
    <w:uiPriority w:val="30"/>
    <w:rsid w:val="006D2301"/>
    <w:rPr>
      <w:i/>
      <w:iCs/>
      <w:color w:val="4472C4"/>
    </w:rPr>
  </w:style>
  <w:style w:type="numbering" w:customStyle="1" w:styleId="Sraonra6">
    <w:name w:val="Sąrašo nėra6"/>
    <w:next w:val="Sraonra"/>
    <w:uiPriority w:val="99"/>
    <w:semiHidden/>
    <w:unhideWhenUsed/>
    <w:rsid w:val="00E73089"/>
  </w:style>
  <w:style w:type="paragraph" w:customStyle="1" w:styleId="msonormal0">
    <w:name w:val="msonormal"/>
    <w:basedOn w:val="prastasis"/>
    <w:rsid w:val="00E730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E73089"/>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E73089"/>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 w:type="paragraph" w:customStyle="1" w:styleId="font5">
    <w:name w:val="font5"/>
    <w:basedOn w:val="prastasis"/>
    <w:rsid w:val="00A5724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5">
    <w:name w:val="xl65"/>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66">
    <w:name w:val="xl66"/>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8">
    <w:name w:val="xl68"/>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1">
    <w:name w:val="xl71"/>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2">
    <w:name w:val="xl72"/>
    <w:basedOn w:val="prastasis"/>
    <w:rsid w:val="00A572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3">
    <w:name w:val="xl73"/>
    <w:basedOn w:val="prastasis"/>
    <w:rsid w:val="00A572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4">
    <w:name w:val="xl74"/>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prastasis"/>
    <w:rsid w:val="00A5724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prastasis"/>
    <w:rsid w:val="00A572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prastasis"/>
    <w:rsid w:val="00A5724F"/>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3"/>
      <w:szCs w:val="23"/>
    </w:rPr>
  </w:style>
  <w:style w:type="paragraph" w:customStyle="1" w:styleId="xl79">
    <w:name w:val="xl79"/>
    <w:basedOn w:val="prastasis"/>
    <w:rsid w:val="00A572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prastasis"/>
    <w:rsid w:val="00A5724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A5724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3">
    <w:name w:val="xl83"/>
    <w:basedOn w:val="prastasis"/>
    <w:rsid w:val="00A5724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4">
    <w:name w:val="xl84"/>
    <w:basedOn w:val="prastasis"/>
    <w:rsid w:val="00A5724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5">
    <w:name w:val="xl85"/>
    <w:basedOn w:val="prastasis"/>
    <w:rsid w:val="00A5724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6">
    <w:name w:val="xl86"/>
    <w:basedOn w:val="prastasis"/>
    <w:rsid w:val="00A5724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prastasis"/>
    <w:rsid w:val="00A5724F"/>
    <w:pP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496933">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neta.nagliene@akmen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B57EC2E-57E1-494C-B8AF-5BF29BDD99A6}">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63836</Words>
  <Characters>36387</Characters>
  <Application>Microsoft Office Word</Application>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13</cp:revision>
  <cp:lastPrinted>2023-05-10T10:54:00Z</cp:lastPrinted>
  <dcterms:created xsi:type="dcterms:W3CDTF">2026-04-14T08:01:00Z</dcterms:created>
  <dcterms:modified xsi:type="dcterms:W3CDTF">2026-04-14T08:21:00Z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